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0EE8F" w14:textId="38DDBC80" w:rsidR="00177580" w:rsidRPr="00CC46B2" w:rsidRDefault="00177580" w:rsidP="00177580">
      <w:pPr>
        <w:pStyle w:val="af0"/>
        <w:spacing w:after="0" w:line="264" w:lineRule="auto"/>
        <w:rPr>
          <w:rFonts w:ascii="Times New Roman" w:eastAsia="宋体" w:hAnsi="Times New Roman"/>
          <w:sz w:val="22"/>
          <w:lang w:eastAsia="zh-CN"/>
        </w:rPr>
      </w:pPr>
      <w:r w:rsidRPr="00CC46B2">
        <w:rPr>
          <w:rFonts w:ascii="Times New Roman" w:eastAsia="宋体" w:hAnsi="Times New Roman"/>
          <w:sz w:val="22"/>
          <w:lang w:eastAsia="zh-CN"/>
        </w:rPr>
        <w:t>3GPP TSG RAN WG1 #106-e</w:t>
      </w:r>
      <w:r w:rsidRPr="00CC46B2">
        <w:rPr>
          <w:rFonts w:ascii="Times New Roman" w:eastAsia="宋体" w:hAnsi="Times New Roman"/>
          <w:sz w:val="22"/>
          <w:lang w:eastAsia="zh-CN"/>
        </w:rPr>
        <w:tab/>
        <w:t xml:space="preserve">                                                                                        R1-210</w:t>
      </w:r>
      <w:r w:rsidR="00923D7E">
        <w:rPr>
          <w:rFonts w:ascii="Times New Roman" w:eastAsia="宋体" w:hAnsi="Times New Roman"/>
          <w:sz w:val="22"/>
          <w:lang w:eastAsia="zh-CN"/>
        </w:rPr>
        <w:t>7282</w:t>
      </w:r>
    </w:p>
    <w:p w14:paraId="661CC38E" w14:textId="77777777" w:rsidR="000B5546" w:rsidRPr="00CC46B2" w:rsidRDefault="00177580" w:rsidP="00177580">
      <w:pPr>
        <w:pStyle w:val="af0"/>
        <w:spacing w:after="0" w:line="264" w:lineRule="auto"/>
        <w:rPr>
          <w:rFonts w:ascii="Times New Roman" w:eastAsia="宋体" w:hAnsi="Times New Roman"/>
          <w:sz w:val="22"/>
          <w:lang w:eastAsia="zh-CN"/>
        </w:rPr>
      </w:pPr>
      <w:r w:rsidRPr="00CC46B2">
        <w:rPr>
          <w:rFonts w:ascii="Times New Roman" w:eastAsia="宋体" w:hAnsi="Times New Roman"/>
          <w:sz w:val="22"/>
          <w:lang w:eastAsia="zh-CN"/>
        </w:rPr>
        <w:t>e-Meeting, August 16th – 27th, 2021</w:t>
      </w:r>
    </w:p>
    <w:p w14:paraId="78871618" w14:textId="77777777" w:rsidR="00177580" w:rsidRPr="00CC46B2" w:rsidRDefault="00177580" w:rsidP="00177580">
      <w:pPr>
        <w:pStyle w:val="af0"/>
        <w:spacing w:after="0" w:line="264" w:lineRule="auto"/>
        <w:rPr>
          <w:rFonts w:ascii="Times New Roman" w:eastAsiaTheme="minorEastAsia" w:hAnsi="Times New Roman"/>
          <w:sz w:val="22"/>
          <w:szCs w:val="22"/>
          <w:lang w:val="en-GB" w:eastAsia="zh-CN"/>
        </w:rPr>
      </w:pPr>
    </w:p>
    <w:p w14:paraId="71678C0E" w14:textId="77777777" w:rsidR="00AC2B7C" w:rsidRPr="00CC46B2" w:rsidRDefault="001D511F" w:rsidP="00137727">
      <w:pPr>
        <w:pStyle w:val="af0"/>
        <w:tabs>
          <w:tab w:val="clear" w:pos="4536"/>
          <w:tab w:val="left" w:pos="1800"/>
        </w:tabs>
        <w:spacing w:after="0" w:line="264" w:lineRule="auto"/>
        <w:ind w:left="1800" w:hanging="1800"/>
        <w:rPr>
          <w:rFonts w:ascii="Times New Roman" w:eastAsia="宋体" w:hAnsi="Times New Roman"/>
          <w:sz w:val="22"/>
          <w:szCs w:val="22"/>
          <w:lang w:eastAsia="zh-CN"/>
        </w:rPr>
      </w:pPr>
      <w:r w:rsidRPr="00CC46B2">
        <w:rPr>
          <w:rFonts w:ascii="Times New Roman" w:hAnsi="Times New Roman"/>
          <w:sz w:val="22"/>
          <w:szCs w:val="22"/>
        </w:rPr>
        <w:t>Source:</w:t>
      </w:r>
      <w:r w:rsidRPr="00CC46B2">
        <w:rPr>
          <w:rFonts w:ascii="Times New Roman" w:hAnsi="Times New Roman"/>
          <w:sz w:val="22"/>
          <w:szCs w:val="22"/>
        </w:rPr>
        <w:tab/>
      </w:r>
      <w:r w:rsidRPr="00CC46B2">
        <w:rPr>
          <w:rFonts w:ascii="Times New Roman" w:eastAsia="宋体" w:hAnsi="Times New Roman"/>
          <w:sz w:val="22"/>
          <w:szCs w:val="22"/>
          <w:lang w:eastAsia="zh-CN"/>
        </w:rPr>
        <w:t>OPPO</w:t>
      </w:r>
    </w:p>
    <w:p w14:paraId="2C74E04F" w14:textId="1F02AF9E" w:rsidR="00AC2B7C" w:rsidRPr="00CC46B2" w:rsidRDefault="001D511F" w:rsidP="00137727">
      <w:pPr>
        <w:pStyle w:val="af0"/>
        <w:tabs>
          <w:tab w:val="clear" w:pos="4536"/>
        </w:tabs>
        <w:spacing w:after="0" w:line="264" w:lineRule="auto"/>
        <w:ind w:left="1800" w:hangingChars="815" w:hanging="1800"/>
        <w:rPr>
          <w:rFonts w:ascii="Times New Roman" w:eastAsia="宋体" w:hAnsi="Times New Roman"/>
          <w:b w:val="0"/>
          <w:sz w:val="22"/>
          <w:szCs w:val="22"/>
          <w:lang w:eastAsia="zh-CN"/>
        </w:rPr>
      </w:pPr>
      <w:r w:rsidRPr="00CC46B2">
        <w:rPr>
          <w:rFonts w:ascii="Times New Roman" w:hAnsi="Times New Roman"/>
          <w:sz w:val="22"/>
          <w:szCs w:val="22"/>
        </w:rPr>
        <w:t>Title:</w:t>
      </w:r>
      <w:r w:rsidRPr="00CC46B2">
        <w:rPr>
          <w:rFonts w:ascii="Times New Roman" w:hAnsi="Times New Roman"/>
          <w:sz w:val="22"/>
          <w:szCs w:val="22"/>
        </w:rPr>
        <w:tab/>
      </w:r>
      <w:r w:rsidR="00F85B96" w:rsidRPr="00CC46B2">
        <w:rPr>
          <w:rFonts w:ascii="Times New Roman" w:hAnsi="Times New Roman"/>
          <w:sz w:val="22"/>
          <w:szCs w:val="22"/>
        </w:rPr>
        <w:t xml:space="preserve">Discussion on </w:t>
      </w:r>
      <w:r w:rsidR="009559D3" w:rsidRPr="00923D7E">
        <w:rPr>
          <w:rFonts w:ascii="Times New Roman" w:hAnsi="Times New Roman"/>
          <w:sz w:val="22"/>
          <w:szCs w:val="22"/>
        </w:rPr>
        <w:t xml:space="preserve">the support of </w:t>
      </w:r>
      <w:r w:rsidR="00F85B96" w:rsidRPr="00CC46B2">
        <w:rPr>
          <w:rFonts w:ascii="Times New Roman" w:hAnsi="Times New Roman"/>
          <w:sz w:val="22"/>
          <w:szCs w:val="22"/>
        </w:rPr>
        <w:t>XR</w:t>
      </w:r>
      <w:r w:rsidR="009559D3" w:rsidRPr="00CC46B2">
        <w:rPr>
          <w:rFonts w:ascii="Times New Roman" w:hAnsi="Times New Roman"/>
          <w:sz w:val="22"/>
          <w:szCs w:val="22"/>
        </w:rPr>
        <w:t>/CG service</w:t>
      </w:r>
    </w:p>
    <w:p w14:paraId="1ACE0DD8" w14:textId="77777777" w:rsidR="00AC2B7C" w:rsidRPr="00CC46B2" w:rsidRDefault="001D511F" w:rsidP="00137727">
      <w:pPr>
        <w:pStyle w:val="af0"/>
        <w:tabs>
          <w:tab w:val="clear" w:pos="4536"/>
        </w:tabs>
        <w:spacing w:after="0" w:line="264" w:lineRule="auto"/>
        <w:ind w:left="1800" w:hangingChars="815" w:hanging="1800"/>
        <w:rPr>
          <w:rFonts w:ascii="Times New Roman" w:eastAsia="宋体" w:hAnsi="Times New Roman"/>
          <w:sz w:val="22"/>
          <w:szCs w:val="22"/>
          <w:lang w:eastAsia="zh-CN"/>
        </w:rPr>
      </w:pPr>
      <w:r w:rsidRPr="00CC46B2">
        <w:rPr>
          <w:rFonts w:ascii="Times New Roman" w:eastAsia="宋体" w:hAnsi="Times New Roman"/>
          <w:sz w:val="22"/>
          <w:szCs w:val="22"/>
          <w:lang w:eastAsia="zh-CN"/>
        </w:rPr>
        <w:t>Agenda Item:</w:t>
      </w:r>
      <w:r w:rsidRPr="00CC46B2">
        <w:rPr>
          <w:rFonts w:ascii="Times New Roman" w:eastAsia="宋体" w:hAnsi="Times New Roman"/>
          <w:sz w:val="22"/>
          <w:szCs w:val="22"/>
          <w:lang w:eastAsia="zh-CN"/>
        </w:rPr>
        <w:tab/>
        <w:t>8.</w:t>
      </w:r>
      <w:r w:rsidR="00F85B96" w:rsidRPr="00CC46B2">
        <w:rPr>
          <w:rFonts w:ascii="Times New Roman" w:eastAsia="宋体" w:hAnsi="Times New Roman"/>
          <w:sz w:val="22"/>
          <w:szCs w:val="22"/>
          <w:lang w:eastAsia="zh-CN"/>
        </w:rPr>
        <w:t>14.4</w:t>
      </w:r>
    </w:p>
    <w:p w14:paraId="6DF5D475" w14:textId="77777777" w:rsidR="00AC2B7C" w:rsidRPr="00CC46B2" w:rsidRDefault="001D511F" w:rsidP="00137727">
      <w:pPr>
        <w:pStyle w:val="af0"/>
        <w:tabs>
          <w:tab w:val="left" w:pos="1800"/>
        </w:tabs>
        <w:spacing w:after="0" w:line="264" w:lineRule="auto"/>
        <w:rPr>
          <w:rFonts w:ascii="Times New Roman" w:eastAsia="宋体" w:hAnsi="Times New Roman"/>
          <w:lang w:eastAsia="zh-CN"/>
        </w:rPr>
      </w:pPr>
      <w:r w:rsidRPr="00CC46B2">
        <w:rPr>
          <w:rFonts w:ascii="Times New Roman" w:hAnsi="Times New Roman"/>
          <w:sz w:val="22"/>
          <w:szCs w:val="22"/>
        </w:rPr>
        <w:t>Document for:</w:t>
      </w:r>
      <w:r w:rsidRPr="00CC46B2">
        <w:rPr>
          <w:rFonts w:ascii="Times New Roman" w:hAnsi="Times New Roman"/>
          <w:sz w:val="22"/>
          <w:szCs w:val="22"/>
        </w:rPr>
        <w:tab/>
        <w:t>Discussio</w:t>
      </w:r>
      <w:r w:rsidRPr="00CC46B2">
        <w:rPr>
          <w:rFonts w:ascii="Times New Roman" w:eastAsia="宋体" w:hAnsi="Times New Roman"/>
          <w:sz w:val="22"/>
          <w:szCs w:val="22"/>
          <w:lang w:eastAsia="zh-CN"/>
        </w:rPr>
        <w:t>n and Decision</w:t>
      </w:r>
    </w:p>
    <w:p w14:paraId="0AE4872A" w14:textId="77777777" w:rsidR="00AC2B7C" w:rsidRPr="00CC46B2" w:rsidRDefault="00AC2B7C" w:rsidP="00137727">
      <w:pPr>
        <w:pBdr>
          <w:bottom w:val="single" w:sz="4" w:space="1" w:color="auto"/>
        </w:pBdr>
        <w:tabs>
          <w:tab w:val="left" w:pos="2552"/>
        </w:tabs>
        <w:spacing w:line="264" w:lineRule="auto"/>
        <w:rPr>
          <w:rFonts w:eastAsia="宋体"/>
          <w:lang w:eastAsia="zh-CN"/>
        </w:rPr>
      </w:pPr>
    </w:p>
    <w:p w14:paraId="7C221711" w14:textId="77777777" w:rsidR="00AC2B7C" w:rsidRPr="00CC46B2" w:rsidRDefault="001D511F" w:rsidP="00137727">
      <w:pPr>
        <w:pStyle w:val="1"/>
        <w:spacing w:line="264" w:lineRule="auto"/>
        <w:rPr>
          <w:rFonts w:ascii="Times New Roman" w:hAnsi="Times New Roman" w:cs="Times New Roman"/>
        </w:rPr>
      </w:pPr>
      <w:r w:rsidRPr="00CC46B2">
        <w:rPr>
          <w:rFonts w:ascii="Times New Roman" w:hAnsi="Times New Roman" w:cs="Times New Roman"/>
        </w:rPr>
        <w:t>Introduction</w:t>
      </w:r>
    </w:p>
    <w:p w14:paraId="42DBEBF3" w14:textId="2AB6F617" w:rsidR="00714E37" w:rsidRPr="00CC46B2" w:rsidRDefault="00714E37" w:rsidP="00714E37">
      <w:pPr>
        <w:pStyle w:val="00Text"/>
      </w:pPr>
      <w:bookmarkStart w:id="0" w:name="_Hlk30969022"/>
      <w:r w:rsidRPr="00CC46B2">
        <w:t>A study item of e</w:t>
      </w:r>
      <w:r w:rsidR="00480ACA" w:rsidRPr="00CC46B2">
        <w:t>x</w:t>
      </w:r>
      <w:r w:rsidRPr="00CC46B2">
        <w:t>tended Reality (XR) and cloud game (CG) evaluations for NR was approved in RAN#88e with the following objectives [1]:</w:t>
      </w:r>
    </w:p>
    <w:tbl>
      <w:tblPr>
        <w:tblStyle w:val="afb"/>
        <w:tblW w:w="0" w:type="auto"/>
        <w:tblLook w:val="04A0" w:firstRow="1" w:lastRow="0" w:firstColumn="1" w:lastColumn="0" w:noHBand="0" w:noVBand="1"/>
      </w:tblPr>
      <w:tblGrid>
        <w:gridCol w:w="9060"/>
      </w:tblGrid>
      <w:tr w:rsidR="00714E37" w:rsidRPr="00CC46B2" w14:paraId="662B370B" w14:textId="77777777" w:rsidTr="00FA5125">
        <w:tc>
          <w:tcPr>
            <w:tcW w:w="9062" w:type="dxa"/>
          </w:tcPr>
          <w:p w14:paraId="09F79E06" w14:textId="77777777" w:rsidR="00714E37" w:rsidRPr="00CC46B2" w:rsidRDefault="00714E37" w:rsidP="00714E37">
            <w:pPr>
              <w:pStyle w:val="a"/>
              <w:numPr>
                <w:ilvl w:val="0"/>
                <w:numId w:val="27"/>
              </w:numPr>
              <w:spacing w:after="0" w:line="240" w:lineRule="auto"/>
              <w:rPr>
                <w:rFonts w:cs="Times New Roman"/>
                <w:bCs/>
              </w:rPr>
            </w:pPr>
            <w:bookmarkStart w:id="1" w:name="_Hlk30969040"/>
            <w:bookmarkEnd w:id="0"/>
            <w:r w:rsidRPr="00CC46B2">
              <w:rPr>
                <w:rFonts w:cs="Times New Roman"/>
                <w:bCs/>
              </w:rPr>
              <w:t>Confirm XR and Cloud Gaming applications of interest</w:t>
            </w:r>
          </w:p>
          <w:p w14:paraId="7B76105C" w14:textId="77777777" w:rsidR="00714E37" w:rsidRPr="00CC46B2" w:rsidRDefault="00714E37" w:rsidP="00714E37">
            <w:pPr>
              <w:pStyle w:val="a"/>
              <w:numPr>
                <w:ilvl w:val="0"/>
                <w:numId w:val="27"/>
              </w:numPr>
              <w:spacing w:after="0" w:line="240" w:lineRule="auto"/>
              <w:rPr>
                <w:rFonts w:cs="Times New Roman"/>
                <w:bCs/>
              </w:rPr>
            </w:pPr>
            <w:r w:rsidRPr="00CC46B2">
              <w:rPr>
                <w:rFonts w:cs="Times New Roman"/>
                <w:bCs/>
              </w:rPr>
              <w:t>Identify the traffic model for each application of interest taking outcome of SA WG4 work as input, including considering different upper layer assumptions, e.g. rendering latency, codec compression capability etc.</w:t>
            </w:r>
          </w:p>
          <w:p w14:paraId="7B5EA4DC" w14:textId="77777777" w:rsidR="00714E37" w:rsidRPr="00CC46B2" w:rsidRDefault="00714E37" w:rsidP="00714E37">
            <w:pPr>
              <w:pStyle w:val="a"/>
              <w:numPr>
                <w:ilvl w:val="0"/>
                <w:numId w:val="27"/>
              </w:numPr>
              <w:spacing w:after="0" w:line="240" w:lineRule="auto"/>
              <w:rPr>
                <w:rFonts w:cs="Times New Roman"/>
                <w:bCs/>
              </w:rPr>
            </w:pPr>
            <w:r w:rsidRPr="00CC46B2">
              <w:rPr>
                <w:rFonts w:cs="Times New Roman"/>
                <w:bCs/>
              </w:rPr>
              <w:t>Identify evaluation methodology to assess XR and CG performance along with identification of KPIs of interest for relevant deployment scenarios</w:t>
            </w:r>
          </w:p>
          <w:p w14:paraId="78E78D78" w14:textId="77777777" w:rsidR="00714E37" w:rsidRPr="00CC46B2" w:rsidRDefault="00714E37" w:rsidP="00714E37">
            <w:pPr>
              <w:pStyle w:val="a"/>
              <w:numPr>
                <w:ilvl w:val="0"/>
                <w:numId w:val="27"/>
              </w:numPr>
              <w:spacing w:after="0" w:line="240" w:lineRule="auto"/>
              <w:rPr>
                <w:rFonts w:cs="Times New Roman"/>
              </w:rPr>
            </w:pPr>
            <w:r w:rsidRPr="00CC46B2">
              <w:rPr>
                <w:rFonts w:cs="Times New Roman"/>
                <w:bCs/>
              </w:rPr>
              <w:t xml:space="preserve">Once traffic model and evaluation methodologies are agreed, carry out performance evaluations towards characterization of identified KPIs </w:t>
            </w:r>
          </w:p>
        </w:tc>
      </w:tr>
    </w:tbl>
    <w:bookmarkEnd w:id="1"/>
    <w:p w14:paraId="22EB83FA" w14:textId="609A617E" w:rsidR="00AC2B7C" w:rsidRPr="00CC46B2" w:rsidRDefault="007A57B3" w:rsidP="00714E37">
      <w:pPr>
        <w:spacing w:after="120" w:line="264" w:lineRule="auto"/>
        <w:jc w:val="both"/>
        <w:rPr>
          <w:rFonts w:eastAsia="宋体"/>
          <w:lang w:eastAsia="zh-CN"/>
        </w:rPr>
      </w:pPr>
      <w:r w:rsidRPr="00CC46B2">
        <w:rPr>
          <w:rFonts w:eastAsia="宋体"/>
          <w:lang w:eastAsia="zh-CN"/>
        </w:rPr>
        <w:t>In</w:t>
      </w:r>
      <w:r w:rsidR="00B351D2" w:rsidRPr="00CC46B2">
        <w:rPr>
          <w:rFonts w:eastAsia="宋体"/>
          <w:lang w:eastAsia="zh-CN"/>
        </w:rPr>
        <w:t xml:space="preserve"> this contribution, we discuss the potential enhancement areas for supporting XR/CG services.</w:t>
      </w:r>
    </w:p>
    <w:p w14:paraId="609BEA09" w14:textId="7599F963" w:rsidR="00BF22C7" w:rsidRPr="00CC46B2" w:rsidRDefault="003A015B" w:rsidP="00BF22C7">
      <w:pPr>
        <w:pStyle w:val="1"/>
        <w:spacing w:before="160" w:line="264" w:lineRule="auto"/>
        <w:rPr>
          <w:rFonts w:ascii="Times New Roman" w:hAnsi="Times New Roman" w:cs="Times New Roman"/>
        </w:rPr>
      </w:pPr>
      <w:r w:rsidRPr="00CC46B2">
        <w:rPr>
          <w:rFonts w:ascii="Times New Roman" w:hAnsi="Times New Roman" w:cs="Times New Roman"/>
        </w:rPr>
        <w:t>Discussion on potential enhancements for XR/CG</w:t>
      </w:r>
    </w:p>
    <w:p w14:paraId="3A93B670" w14:textId="2010B242" w:rsidR="003A015B" w:rsidRPr="00CC46B2" w:rsidRDefault="003A015B" w:rsidP="003A015B">
      <w:pPr>
        <w:pStyle w:val="a1"/>
      </w:pPr>
      <w:r w:rsidRPr="00CC46B2">
        <w:t xml:space="preserve">In 3GPP, there have been lots of work on XR and CG on various aspects, e.g., use case, service architectures, service flow, traffic characteristics, performance requirement, gap analysis and so on. TR 26.928 collects information on XR in the context of 5G radio and network services, where use cases and device types are classified, and processing and media centric architectures are introduced.  And in previous RAN1 meetings, the traffic model of XR and CG </w:t>
      </w:r>
      <w:r w:rsidR="008F00B1">
        <w:t>was</w:t>
      </w:r>
      <w:r w:rsidRPr="00CC46B2">
        <w:t xml:space="preserve"> widely discussed. From </w:t>
      </w:r>
      <w:r w:rsidR="00646944">
        <w:t xml:space="preserve">the </w:t>
      </w:r>
      <w:r w:rsidRPr="00CC46B2">
        <w:t xml:space="preserve">agreed traffic model of XR and CG, we could see that the XR and CG has the following characters: </w:t>
      </w:r>
    </w:p>
    <w:p w14:paraId="4FCAB510" w14:textId="77777777" w:rsidR="003A015B" w:rsidRPr="00CC46B2" w:rsidRDefault="003A015B" w:rsidP="003A015B">
      <w:pPr>
        <w:pStyle w:val="a1"/>
        <w:numPr>
          <w:ilvl w:val="0"/>
          <w:numId w:val="30"/>
        </w:numPr>
        <w:spacing w:line="240" w:lineRule="auto"/>
        <w:rPr>
          <w:rFonts w:eastAsia="宋体"/>
          <w:lang w:eastAsia="zh-CN"/>
        </w:rPr>
      </w:pPr>
      <w:r w:rsidRPr="00CC46B2">
        <w:rPr>
          <w:rFonts w:eastAsia="宋体"/>
          <w:lang w:eastAsia="zh-CN"/>
        </w:rPr>
        <w:t>High data rate, up to 60Mbps with limited latency, around 10-30ms</w:t>
      </w:r>
    </w:p>
    <w:p w14:paraId="2E910081" w14:textId="7FFAC1F0" w:rsidR="003A015B" w:rsidRPr="00CC46B2" w:rsidRDefault="003A015B" w:rsidP="003A015B">
      <w:pPr>
        <w:pStyle w:val="a1"/>
        <w:numPr>
          <w:ilvl w:val="0"/>
          <w:numId w:val="30"/>
        </w:numPr>
        <w:spacing w:line="240" w:lineRule="auto"/>
        <w:rPr>
          <w:rFonts w:eastAsia="宋体"/>
          <w:lang w:eastAsia="zh-CN"/>
        </w:rPr>
      </w:pPr>
      <w:r w:rsidRPr="00CC46B2">
        <w:rPr>
          <w:rFonts w:eastAsia="宋体"/>
          <w:lang w:eastAsia="zh-CN"/>
        </w:rPr>
        <w:t>Non-integer period with jitter</w:t>
      </w:r>
    </w:p>
    <w:p w14:paraId="0BCD189A" w14:textId="77777777" w:rsidR="003A015B" w:rsidRPr="00CC46B2" w:rsidRDefault="003A015B" w:rsidP="003A015B">
      <w:pPr>
        <w:pStyle w:val="a1"/>
        <w:numPr>
          <w:ilvl w:val="0"/>
          <w:numId w:val="30"/>
        </w:numPr>
        <w:spacing w:line="240" w:lineRule="auto"/>
      </w:pPr>
      <w:r w:rsidRPr="00CC46B2">
        <w:rPr>
          <w:rFonts w:eastAsia="宋体"/>
          <w:lang w:eastAsia="zh-CN"/>
        </w:rPr>
        <w:t>Large and various packet size</w:t>
      </w:r>
    </w:p>
    <w:p w14:paraId="56358736" w14:textId="77777777" w:rsidR="003A015B" w:rsidRPr="00CC46B2" w:rsidRDefault="003A015B" w:rsidP="003A015B">
      <w:pPr>
        <w:pStyle w:val="a1"/>
        <w:spacing w:line="264" w:lineRule="auto"/>
        <w:rPr>
          <w:rFonts w:eastAsiaTheme="minorEastAsia"/>
          <w:b/>
          <w:i/>
          <w:szCs w:val="20"/>
          <w:lang w:eastAsia="zh-CN"/>
        </w:rPr>
      </w:pPr>
      <w:r w:rsidRPr="00CC46B2">
        <w:rPr>
          <w:rFonts w:eastAsiaTheme="minorEastAsia"/>
          <w:b/>
          <w:i/>
          <w:szCs w:val="20"/>
          <w:lang w:eastAsia="zh-CN"/>
        </w:rPr>
        <w:t>Observation 1: XR and CG have the following characters:</w:t>
      </w:r>
    </w:p>
    <w:p w14:paraId="5E911674" w14:textId="735A49DB" w:rsidR="003A015B" w:rsidRPr="00CC46B2" w:rsidRDefault="003A015B" w:rsidP="003A015B">
      <w:pPr>
        <w:pStyle w:val="a1"/>
        <w:numPr>
          <w:ilvl w:val="0"/>
          <w:numId w:val="30"/>
        </w:numPr>
        <w:spacing w:line="240" w:lineRule="auto"/>
        <w:rPr>
          <w:rFonts w:eastAsia="宋体"/>
          <w:b/>
          <w:i/>
          <w:lang w:eastAsia="zh-CN"/>
        </w:rPr>
      </w:pPr>
      <w:r w:rsidRPr="00CC46B2">
        <w:rPr>
          <w:rFonts w:eastAsia="宋体"/>
          <w:b/>
          <w:i/>
          <w:lang w:eastAsia="zh-CN"/>
        </w:rPr>
        <w:t>High data rate, up to 60Mbps with limited latency, around 10-30ms</w:t>
      </w:r>
    </w:p>
    <w:p w14:paraId="7F17594C" w14:textId="77777777" w:rsidR="003A015B" w:rsidRPr="00CC46B2" w:rsidRDefault="003A015B" w:rsidP="003A015B">
      <w:pPr>
        <w:pStyle w:val="a1"/>
        <w:numPr>
          <w:ilvl w:val="0"/>
          <w:numId w:val="30"/>
        </w:numPr>
        <w:spacing w:line="240" w:lineRule="auto"/>
        <w:rPr>
          <w:rFonts w:eastAsia="宋体"/>
          <w:b/>
          <w:i/>
          <w:lang w:eastAsia="zh-CN"/>
        </w:rPr>
      </w:pPr>
      <w:r w:rsidRPr="00CC46B2">
        <w:rPr>
          <w:rFonts w:eastAsia="宋体"/>
          <w:b/>
          <w:i/>
          <w:lang w:eastAsia="zh-CN"/>
        </w:rPr>
        <w:t>Non-integer period with jitter</w:t>
      </w:r>
    </w:p>
    <w:p w14:paraId="0AC4CA5B" w14:textId="386D5E56" w:rsidR="003A015B" w:rsidRPr="00923D7E" w:rsidRDefault="003A015B" w:rsidP="00923D7E">
      <w:pPr>
        <w:pStyle w:val="a1"/>
        <w:numPr>
          <w:ilvl w:val="0"/>
          <w:numId w:val="30"/>
        </w:numPr>
        <w:spacing w:line="240" w:lineRule="auto"/>
        <w:rPr>
          <w:i/>
        </w:rPr>
      </w:pPr>
      <w:r w:rsidRPr="00CC46B2">
        <w:rPr>
          <w:rFonts w:eastAsia="宋体"/>
          <w:b/>
          <w:i/>
          <w:lang w:eastAsia="zh-CN"/>
        </w:rPr>
        <w:t>Large and various packet size</w:t>
      </w:r>
    </w:p>
    <w:p w14:paraId="646DF020" w14:textId="77777777" w:rsidR="003A015B" w:rsidRPr="00CC46B2" w:rsidRDefault="003A015B" w:rsidP="003A015B">
      <w:pPr>
        <w:pStyle w:val="a"/>
        <w:numPr>
          <w:ilvl w:val="0"/>
          <w:numId w:val="34"/>
        </w:numPr>
        <w:spacing w:after="120"/>
        <w:jc w:val="both"/>
        <w:outlineLvl w:val="1"/>
        <w:rPr>
          <w:rFonts w:eastAsiaTheme="minorEastAsia" w:cs="Times New Roman"/>
          <w:vanish/>
          <w:szCs w:val="24"/>
        </w:rPr>
      </w:pPr>
    </w:p>
    <w:p w14:paraId="26166A6B" w14:textId="77777777" w:rsidR="003A015B" w:rsidRPr="00CC46B2" w:rsidRDefault="003A015B" w:rsidP="003A015B">
      <w:pPr>
        <w:pStyle w:val="a"/>
        <w:numPr>
          <w:ilvl w:val="0"/>
          <w:numId w:val="34"/>
        </w:numPr>
        <w:spacing w:after="120"/>
        <w:jc w:val="both"/>
        <w:outlineLvl w:val="1"/>
        <w:rPr>
          <w:rFonts w:eastAsiaTheme="minorEastAsia" w:cs="Times New Roman"/>
          <w:vanish/>
          <w:szCs w:val="24"/>
        </w:rPr>
      </w:pPr>
    </w:p>
    <w:p w14:paraId="40E8C3D8" w14:textId="68A1E68C" w:rsidR="003A015B" w:rsidRPr="00923D7E" w:rsidRDefault="003A015B" w:rsidP="00923D7E">
      <w:pPr>
        <w:pStyle w:val="a1"/>
        <w:numPr>
          <w:ilvl w:val="1"/>
          <w:numId w:val="34"/>
        </w:numPr>
        <w:outlineLvl w:val="1"/>
        <w:rPr>
          <w:rFonts w:eastAsiaTheme="minorEastAsia"/>
          <w:sz w:val="24"/>
        </w:rPr>
      </w:pPr>
      <w:r w:rsidRPr="00923D7E">
        <w:rPr>
          <w:rFonts w:eastAsiaTheme="minorEastAsia"/>
          <w:b/>
          <w:sz w:val="24"/>
          <w:lang w:eastAsia="zh-CN"/>
        </w:rPr>
        <w:t>Enhancements for capacity</w:t>
      </w:r>
    </w:p>
    <w:p w14:paraId="609536F8" w14:textId="50DE02E0" w:rsidR="00DB1F26" w:rsidRPr="00CC46B2" w:rsidRDefault="00480A34" w:rsidP="00FE1B4C">
      <w:pPr>
        <w:pStyle w:val="a1"/>
      </w:pPr>
      <w:r w:rsidRPr="00CC46B2">
        <w:t>C</w:t>
      </w:r>
      <w:r w:rsidR="00DB1F26" w:rsidRPr="00CC46B2">
        <w:t xml:space="preserve">apacity for XR and CG </w:t>
      </w:r>
      <w:r w:rsidR="00C64C21" w:rsidRPr="00CC46B2">
        <w:t>ha</w:t>
      </w:r>
      <w:r w:rsidR="00493007">
        <w:t>s</w:t>
      </w:r>
      <w:r w:rsidR="00C64C21" w:rsidRPr="00CC46B2">
        <w:t xml:space="preserve"> been</w:t>
      </w:r>
      <w:r w:rsidR="00DB1F26" w:rsidRPr="00CC46B2">
        <w:t xml:space="preserve"> evaluated in</w:t>
      </w:r>
      <w:r w:rsidR="007A3AB5" w:rsidRPr="00CC46B2">
        <w:t xml:space="preserve"> this study item</w:t>
      </w:r>
      <w:r w:rsidR="00DB1F26" w:rsidRPr="00CC46B2">
        <w:t>. From</w:t>
      </w:r>
      <w:r w:rsidR="005A4797" w:rsidRPr="00CC46B2">
        <w:t xml:space="preserve"> the</w:t>
      </w:r>
      <w:r w:rsidR="00DB1F26" w:rsidRPr="00CC46B2">
        <w:t xml:space="preserve"> </w:t>
      </w:r>
      <w:r w:rsidR="00C005D2">
        <w:t xml:space="preserve">existing </w:t>
      </w:r>
      <w:r w:rsidR="00DB1F26" w:rsidRPr="00CC46B2">
        <w:t>evaluation result</w:t>
      </w:r>
      <w:r w:rsidR="005A4797" w:rsidRPr="00CC46B2">
        <w:t>s</w:t>
      </w:r>
      <w:r w:rsidR="00DB1F26" w:rsidRPr="00CC46B2">
        <w:t xml:space="preserve">, we could see that capacity for XR and CG is very limited, e.g. 6-8 users per cell. </w:t>
      </w:r>
      <w:proofErr w:type="gramStart"/>
      <w:r w:rsidR="00FE1B4C" w:rsidRPr="00CC46B2">
        <w:t>So</w:t>
      </w:r>
      <w:proofErr w:type="gramEnd"/>
      <w:r w:rsidR="00DB1F26" w:rsidRPr="00CC46B2">
        <w:t xml:space="preserve"> enhancements for capacity is </w:t>
      </w:r>
      <w:r w:rsidR="00FE1B4C" w:rsidRPr="00CC46B2">
        <w:t>necessary</w:t>
      </w:r>
      <w:r w:rsidR="007F10FF" w:rsidRPr="00CC46B2">
        <w:t>. One aspect to improve capacity is to improve resource allocation efficiency.</w:t>
      </w:r>
      <w:r w:rsidR="007F10FF" w:rsidRPr="00CC46B2">
        <w:rPr>
          <w:rFonts w:eastAsiaTheme="minorEastAsia"/>
          <w:lang w:eastAsia="zh-CN"/>
        </w:rPr>
        <w:t xml:space="preserve"> </w:t>
      </w:r>
      <w:r w:rsidR="007F10FF" w:rsidRPr="00CC46B2">
        <w:t xml:space="preserve">XR and CG are quasi-periodic traffic, it is straightforward to apply SPS and </w:t>
      </w:r>
      <w:r w:rsidR="00C814EC" w:rsidRPr="00CC46B2">
        <w:t>configured grant</w:t>
      </w:r>
      <w:r w:rsidR="007F10FF" w:rsidRPr="00CC46B2">
        <w:t xml:space="preserve"> transmission with some enhancement</w:t>
      </w:r>
      <w:r w:rsidR="00B21A29">
        <w:t>s</w:t>
      </w:r>
      <w:r w:rsidR="007F10FF" w:rsidRPr="00CC46B2">
        <w:t xml:space="preserve"> to adapt</w:t>
      </w:r>
      <w:r w:rsidR="009D6A50" w:rsidRPr="00CC46B2">
        <w:t xml:space="preserve"> to</w:t>
      </w:r>
      <w:r w:rsidR="007F10FF" w:rsidRPr="00CC46B2">
        <w:t xml:space="preserve"> new characters of XR and CG.</w:t>
      </w:r>
    </w:p>
    <w:p w14:paraId="481B178D" w14:textId="6FC43A6F" w:rsidR="007F10FF" w:rsidRPr="00CC46B2" w:rsidRDefault="007F10FF" w:rsidP="002E73A8">
      <w:pPr>
        <w:pStyle w:val="a1"/>
        <w:numPr>
          <w:ilvl w:val="0"/>
          <w:numId w:val="28"/>
        </w:numPr>
        <w:spacing w:line="264" w:lineRule="auto"/>
        <w:rPr>
          <w:rFonts w:eastAsiaTheme="minorEastAsia"/>
          <w:b/>
          <w:i/>
          <w:szCs w:val="20"/>
          <w:lang w:eastAsia="zh-CN"/>
        </w:rPr>
      </w:pPr>
      <w:r w:rsidRPr="00CC46B2">
        <w:rPr>
          <w:rFonts w:eastAsiaTheme="minorEastAsia"/>
          <w:b/>
          <w:i/>
          <w:szCs w:val="20"/>
          <w:lang w:eastAsia="zh-CN"/>
        </w:rPr>
        <w:t>Non-integer period</w:t>
      </w:r>
    </w:p>
    <w:p w14:paraId="2059F4E0" w14:textId="520DB0A4" w:rsidR="002E73A8" w:rsidRPr="00CC46B2" w:rsidRDefault="002E73A8" w:rsidP="00BE4DA1">
      <w:pPr>
        <w:pStyle w:val="a1"/>
        <w:rPr>
          <w:szCs w:val="22"/>
          <w:lang w:eastAsia="sv-SE"/>
        </w:rPr>
      </w:pPr>
      <w:r w:rsidRPr="00CC46B2">
        <w:t xml:space="preserve">In earlier RAN1 meetings, it was agreed that 60 frame per second (fps) is baseline for both DL and UL video stream and 30 fps, 90 fps as well as 120 fps can be also optionally evaluated. Based on the formula of arrival time of packet, the corresponding periodicities are {33.33ms, 16.67ms, 11.11ms, 8.33ms}. However, </w:t>
      </w:r>
      <w:r w:rsidR="002C4EC6" w:rsidRPr="00CC46B2">
        <w:t>supported SPS period</w:t>
      </w:r>
      <w:r w:rsidR="00BE4DA1" w:rsidRPr="00CC46B2">
        <w:t>s are {10ms, 20ms, 32</w:t>
      </w:r>
      <w:r w:rsidR="003A729C" w:rsidRPr="00CC46B2">
        <w:t>ms,…,</w:t>
      </w:r>
      <w:r w:rsidR="00BE4DA1" w:rsidRPr="00CC46B2">
        <w:t>640</w:t>
      </w:r>
      <w:r w:rsidR="001B6976" w:rsidRPr="00CC46B2">
        <w:t>ms</w:t>
      </w:r>
      <w:r w:rsidR="00BE4DA1" w:rsidRPr="00CC46B2">
        <w:t xml:space="preserve">}, {1ms, 2ms, …640ms} for 15kHz, </w:t>
      </w:r>
      <w:r w:rsidR="001B6976" w:rsidRPr="00CC46B2">
        <w:rPr>
          <w:szCs w:val="22"/>
          <w:lang w:eastAsia="sv-SE"/>
        </w:rPr>
        <w:t xml:space="preserve">0.5x {1ms, 2ms, …., 1280ms} for </w:t>
      </w:r>
      <w:r w:rsidR="001B6976" w:rsidRPr="00CC46B2">
        <w:rPr>
          <w:szCs w:val="22"/>
          <w:lang w:eastAsia="sv-SE"/>
        </w:rPr>
        <w:lastRenderedPageBreak/>
        <w:t>30kHz, 0.25x {1ms, 2ms, …., 2560ms} for 60kHz and 0.125x {1ms, 2ms, …., 5120ms} for 120kHz, and supported</w:t>
      </w:r>
      <w:r w:rsidR="00C814EC" w:rsidRPr="00CC46B2">
        <w:rPr>
          <w:szCs w:val="22"/>
          <w:lang w:eastAsia="sv-SE"/>
        </w:rPr>
        <w:t xml:space="preserve"> configured grant</w:t>
      </w:r>
      <w:r w:rsidR="001B6976" w:rsidRPr="00CC46B2">
        <w:rPr>
          <w:szCs w:val="22"/>
          <w:lang w:eastAsia="sv-SE"/>
        </w:rPr>
        <w:t xml:space="preserve"> periods are {1/7ms, 0.5ms ,1ms</w:t>
      </w:r>
      <w:r w:rsidR="000536E9" w:rsidRPr="00CC46B2">
        <w:rPr>
          <w:szCs w:val="22"/>
          <w:lang w:eastAsia="sv-SE"/>
        </w:rPr>
        <w:t>,…</w:t>
      </w:r>
      <w:r w:rsidR="000536E9" w:rsidRPr="00CC46B2">
        <w:rPr>
          <w:rFonts w:eastAsiaTheme="minorEastAsia"/>
          <w:szCs w:val="22"/>
          <w:lang w:eastAsia="zh-CN"/>
        </w:rPr>
        <w:t>,</w:t>
      </w:r>
      <w:r w:rsidR="001B6976" w:rsidRPr="00CC46B2">
        <w:rPr>
          <w:szCs w:val="22"/>
          <w:lang w:eastAsia="sv-SE"/>
        </w:rPr>
        <w:t xml:space="preserve"> 320ms, 640ms} for 15kHz</w:t>
      </w:r>
      <w:r w:rsidR="00744FB2" w:rsidRPr="00CC46B2">
        <w:rPr>
          <w:szCs w:val="22"/>
          <w:lang w:eastAsia="sv-SE"/>
        </w:rPr>
        <w:t>, 0.5x {1/7ms,0.5ms, 1ms,</w:t>
      </w:r>
      <w:r w:rsidR="000536E9" w:rsidRPr="00CC46B2">
        <w:rPr>
          <w:szCs w:val="22"/>
          <w:lang w:eastAsia="sv-SE"/>
        </w:rPr>
        <w:t>…</w:t>
      </w:r>
      <w:r w:rsidR="00744FB2" w:rsidRPr="00CC46B2">
        <w:rPr>
          <w:szCs w:val="22"/>
          <w:lang w:eastAsia="sv-SE"/>
        </w:rPr>
        <w:t xml:space="preserve">,1280ms} for 30kHz, 0.25x {1/7ms,0.5ms, 1ms, </w:t>
      </w:r>
      <w:r w:rsidR="000536E9" w:rsidRPr="00CC46B2">
        <w:rPr>
          <w:szCs w:val="22"/>
          <w:lang w:eastAsia="sv-SE"/>
        </w:rPr>
        <w:t>…,</w:t>
      </w:r>
      <w:r w:rsidR="00744FB2" w:rsidRPr="00CC46B2">
        <w:rPr>
          <w:szCs w:val="22"/>
          <w:lang w:eastAsia="sv-SE"/>
        </w:rPr>
        <w:t xml:space="preserve">2560ms} for 60kHz. </w:t>
      </w:r>
      <w:r w:rsidR="00182343" w:rsidRPr="00CC46B2">
        <w:rPr>
          <w:szCs w:val="22"/>
          <w:lang w:eastAsia="sv-SE"/>
        </w:rPr>
        <w:t>It is easy to observe that the p</w:t>
      </w:r>
      <w:r w:rsidR="00744FB2" w:rsidRPr="00CC46B2">
        <w:rPr>
          <w:szCs w:val="22"/>
          <w:lang w:eastAsia="sv-SE"/>
        </w:rPr>
        <w:t>eriodicity of XR</w:t>
      </w:r>
      <w:r w:rsidR="00B36D1A" w:rsidRPr="00CC46B2">
        <w:rPr>
          <w:szCs w:val="22"/>
          <w:lang w:eastAsia="sv-SE"/>
        </w:rPr>
        <w:t>/</w:t>
      </w:r>
      <w:r w:rsidR="00744FB2" w:rsidRPr="00CC46B2">
        <w:rPr>
          <w:szCs w:val="22"/>
          <w:lang w:eastAsia="sv-SE"/>
        </w:rPr>
        <w:t xml:space="preserve">CG </w:t>
      </w:r>
      <w:r w:rsidR="00182343" w:rsidRPr="00CC46B2">
        <w:rPr>
          <w:szCs w:val="22"/>
          <w:lang w:eastAsia="sv-SE"/>
        </w:rPr>
        <w:t>and</w:t>
      </w:r>
      <w:r w:rsidR="00744FB2" w:rsidRPr="00CC46B2">
        <w:rPr>
          <w:szCs w:val="22"/>
          <w:lang w:eastAsia="sv-SE"/>
        </w:rPr>
        <w:t xml:space="preserve"> periodicity of SPS</w:t>
      </w:r>
      <w:r w:rsidR="00B36D1A" w:rsidRPr="00CC46B2">
        <w:rPr>
          <w:szCs w:val="22"/>
          <w:lang w:eastAsia="sv-SE"/>
        </w:rPr>
        <w:t xml:space="preserve">/CG </w:t>
      </w:r>
      <w:r w:rsidR="00744FB2" w:rsidRPr="00CC46B2">
        <w:rPr>
          <w:szCs w:val="22"/>
          <w:lang w:eastAsia="sv-SE"/>
        </w:rPr>
        <w:t xml:space="preserve">are not matched. </w:t>
      </w:r>
      <w:r w:rsidR="00C814EC" w:rsidRPr="00CC46B2">
        <w:rPr>
          <w:szCs w:val="22"/>
          <w:lang w:eastAsia="sv-SE"/>
        </w:rPr>
        <w:t xml:space="preserve">Moreover, </w:t>
      </w:r>
      <w:r w:rsidR="001B1A23" w:rsidRPr="00CC46B2">
        <w:rPr>
          <w:rFonts w:eastAsiaTheme="minorEastAsia"/>
          <w:szCs w:val="20"/>
          <w:lang w:eastAsia="zh-CN"/>
        </w:rPr>
        <w:t xml:space="preserve">since the </w:t>
      </w:r>
      <w:r w:rsidR="002554BF">
        <w:rPr>
          <w:rFonts w:eastAsiaTheme="minorEastAsia" w:hint="eastAsia"/>
          <w:szCs w:val="20"/>
          <w:lang w:eastAsia="zh-CN"/>
        </w:rPr>
        <w:t>traffic</w:t>
      </w:r>
      <w:r w:rsidR="002554BF">
        <w:rPr>
          <w:rFonts w:eastAsiaTheme="minorEastAsia"/>
          <w:szCs w:val="20"/>
          <w:lang w:eastAsia="zh-CN"/>
        </w:rPr>
        <w:t xml:space="preserve"> </w:t>
      </w:r>
      <w:r w:rsidR="002554BF">
        <w:rPr>
          <w:rFonts w:eastAsiaTheme="minorEastAsia" w:hint="eastAsia"/>
          <w:szCs w:val="20"/>
          <w:lang w:eastAsia="zh-CN"/>
        </w:rPr>
        <w:t>periodicity</w:t>
      </w:r>
      <w:r w:rsidR="002554BF">
        <w:rPr>
          <w:rFonts w:eastAsiaTheme="minorEastAsia"/>
          <w:szCs w:val="20"/>
          <w:lang w:eastAsia="zh-CN"/>
        </w:rPr>
        <w:t xml:space="preserve"> is</w:t>
      </w:r>
      <w:r w:rsidR="001B1A23" w:rsidRPr="00CC46B2">
        <w:rPr>
          <w:rFonts w:eastAsiaTheme="minorEastAsia"/>
          <w:szCs w:val="20"/>
          <w:lang w:eastAsia="zh-CN"/>
        </w:rPr>
        <w:t xml:space="preserve"> not divisible by the time duration of radio resource allocation unit</w:t>
      </w:r>
      <w:r w:rsidR="004A1775">
        <w:rPr>
          <w:rFonts w:eastAsiaTheme="minorEastAsia"/>
          <w:szCs w:val="20"/>
          <w:lang w:eastAsia="zh-CN"/>
        </w:rPr>
        <w:t xml:space="preserve"> (i.e. symbol)</w:t>
      </w:r>
      <w:r w:rsidR="00B96D14">
        <w:rPr>
          <w:rFonts w:eastAsiaTheme="minorEastAsia"/>
          <w:szCs w:val="20"/>
          <w:lang w:eastAsia="zh-CN"/>
        </w:rPr>
        <w:t>, introducing more periodicity values cannot solve the mismatch issue</w:t>
      </w:r>
      <w:r w:rsidR="00C814EC" w:rsidRPr="00CC46B2">
        <w:rPr>
          <w:szCs w:val="22"/>
          <w:lang w:eastAsia="sv-SE"/>
        </w:rPr>
        <w:t>. So SPS</w:t>
      </w:r>
      <w:r w:rsidR="00256372" w:rsidRPr="00CC46B2">
        <w:rPr>
          <w:szCs w:val="22"/>
          <w:lang w:eastAsia="sv-SE"/>
        </w:rPr>
        <w:t xml:space="preserve">/CG configuration enhancements targeting at periodicity mismatch issue </w:t>
      </w:r>
      <w:r w:rsidR="00C814EC" w:rsidRPr="00CC46B2">
        <w:rPr>
          <w:szCs w:val="22"/>
          <w:lang w:eastAsia="sv-SE"/>
        </w:rPr>
        <w:t>should be</w:t>
      </w:r>
      <w:r w:rsidR="00362594" w:rsidRPr="00CC46B2">
        <w:rPr>
          <w:szCs w:val="22"/>
          <w:lang w:eastAsia="sv-SE"/>
        </w:rPr>
        <w:t xml:space="preserve"> further studied</w:t>
      </w:r>
      <w:r w:rsidR="00C814EC" w:rsidRPr="00CC46B2">
        <w:rPr>
          <w:szCs w:val="22"/>
          <w:lang w:eastAsia="sv-SE"/>
        </w:rPr>
        <w:t>.</w:t>
      </w:r>
    </w:p>
    <w:p w14:paraId="4DEEF199" w14:textId="39FDBD72" w:rsidR="000536E9" w:rsidRPr="00CC46B2" w:rsidRDefault="000536E9" w:rsidP="000536E9">
      <w:pPr>
        <w:pStyle w:val="a1"/>
        <w:spacing w:line="264" w:lineRule="auto"/>
        <w:rPr>
          <w:rFonts w:eastAsiaTheme="minorEastAsia"/>
          <w:b/>
          <w:i/>
          <w:szCs w:val="20"/>
          <w:lang w:eastAsia="zh-CN"/>
        </w:rPr>
      </w:pPr>
      <w:r w:rsidRPr="00CC46B2">
        <w:rPr>
          <w:rFonts w:eastAsiaTheme="minorEastAsia"/>
          <w:b/>
          <w:i/>
          <w:szCs w:val="20"/>
          <w:lang w:eastAsia="zh-CN"/>
        </w:rPr>
        <w:t xml:space="preserve">Proposal 1: </w:t>
      </w:r>
      <w:r w:rsidR="0025670F" w:rsidRPr="00CC46B2">
        <w:rPr>
          <w:rFonts w:eastAsiaTheme="minorEastAsia"/>
          <w:b/>
          <w:i/>
          <w:szCs w:val="20"/>
          <w:lang w:eastAsia="zh-CN"/>
        </w:rPr>
        <w:t>SPS/CG configuration enhancements targeting at periodicity mismatch issue should be further studied</w:t>
      </w:r>
      <w:r w:rsidRPr="00CC46B2">
        <w:rPr>
          <w:rFonts w:eastAsiaTheme="minorEastAsia"/>
          <w:b/>
          <w:i/>
          <w:szCs w:val="20"/>
          <w:lang w:eastAsia="zh-CN"/>
        </w:rPr>
        <w:t>.</w:t>
      </w:r>
    </w:p>
    <w:p w14:paraId="1282582F" w14:textId="16D0808B" w:rsidR="007F10FF" w:rsidRPr="00CC46B2" w:rsidRDefault="007F10FF" w:rsidP="002E73A8">
      <w:pPr>
        <w:pStyle w:val="a1"/>
        <w:numPr>
          <w:ilvl w:val="0"/>
          <w:numId w:val="28"/>
        </w:numPr>
        <w:spacing w:line="264" w:lineRule="auto"/>
        <w:rPr>
          <w:rFonts w:eastAsiaTheme="minorEastAsia"/>
          <w:b/>
          <w:i/>
          <w:szCs w:val="20"/>
          <w:lang w:eastAsia="zh-CN"/>
        </w:rPr>
      </w:pPr>
      <w:r w:rsidRPr="00CC46B2">
        <w:rPr>
          <w:rFonts w:eastAsiaTheme="minorEastAsia"/>
          <w:b/>
          <w:i/>
          <w:szCs w:val="20"/>
          <w:lang w:eastAsia="zh-CN"/>
        </w:rPr>
        <w:t>Jitter</w:t>
      </w:r>
    </w:p>
    <w:p w14:paraId="57E00978" w14:textId="4C4474AB" w:rsidR="00C814EC" w:rsidRPr="00CC46B2" w:rsidRDefault="00C814EC" w:rsidP="00C814EC">
      <w:pPr>
        <w:pStyle w:val="a1"/>
        <w:rPr>
          <w:szCs w:val="22"/>
          <w:lang w:eastAsia="sv-SE"/>
        </w:rPr>
      </w:pPr>
      <w:r w:rsidRPr="00CC46B2">
        <w:rPr>
          <w:szCs w:val="22"/>
          <w:lang w:eastAsia="sv-SE"/>
        </w:rPr>
        <w:t>Jitter is another character of XR and CG.</w:t>
      </w:r>
      <w:r w:rsidR="00FA5125" w:rsidRPr="00CC46B2">
        <w:rPr>
          <w:szCs w:val="22"/>
          <w:lang w:eastAsia="sv-SE"/>
        </w:rPr>
        <w:t xml:space="preserve"> In R16 URLLC, multiple </w:t>
      </w:r>
      <w:r w:rsidR="006F339B" w:rsidRPr="00923D7E">
        <w:rPr>
          <w:szCs w:val="22"/>
          <w:lang w:eastAsia="sv-SE"/>
        </w:rPr>
        <w:t>simultaneous act</w:t>
      </w:r>
      <w:r w:rsidR="00B26F37" w:rsidRPr="00CC46B2">
        <w:rPr>
          <w:szCs w:val="22"/>
          <w:lang w:eastAsia="sv-SE"/>
        </w:rPr>
        <w:t>iv</w:t>
      </w:r>
      <w:r w:rsidR="009D64DD" w:rsidRPr="00CC46B2">
        <w:rPr>
          <w:szCs w:val="22"/>
          <w:lang w:eastAsia="sv-SE"/>
        </w:rPr>
        <w:t>ate</w:t>
      </w:r>
      <w:r w:rsidR="00B26F37" w:rsidRPr="00CC46B2">
        <w:rPr>
          <w:szCs w:val="22"/>
          <w:lang w:eastAsia="sv-SE"/>
        </w:rPr>
        <w:t>d</w:t>
      </w:r>
      <w:r w:rsidR="006F339B" w:rsidRPr="00923D7E">
        <w:rPr>
          <w:szCs w:val="22"/>
          <w:lang w:eastAsia="sv-SE"/>
        </w:rPr>
        <w:t xml:space="preserve"> </w:t>
      </w:r>
      <w:r w:rsidR="00FA5125" w:rsidRPr="00CC46B2">
        <w:rPr>
          <w:szCs w:val="22"/>
          <w:lang w:eastAsia="sv-SE"/>
        </w:rPr>
        <w:t>configured grant</w:t>
      </w:r>
      <w:r w:rsidR="00FE2D30" w:rsidRPr="00CC46B2">
        <w:rPr>
          <w:szCs w:val="22"/>
          <w:lang w:eastAsia="sv-SE"/>
        </w:rPr>
        <w:t xml:space="preserve"> configurations</w:t>
      </w:r>
      <w:r w:rsidR="00FA5125" w:rsidRPr="00CC46B2">
        <w:rPr>
          <w:szCs w:val="22"/>
          <w:lang w:eastAsia="sv-SE"/>
        </w:rPr>
        <w:t xml:space="preserve"> </w:t>
      </w:r>
      <w:r w:rsidR="00B5158E" w:rsidRPr="00CC46B2">
        <w:rPr>
          <w:szCs w:val="22"/>
          <w:lang w:eastAsia="sv-SE"/>
        </w:rPr>
        <w:t xml:space="preserve">and SPS configurations </w:t>
      </w:r>
      <w:r w:rsidR="000536E9" w:rsidRPr="00CC46B2">
        <w:rPr>
          <w:szCs w:val="22"/>
          <w:lang w:eastAsia="sv-SE"/>
        </w:rPr>
        <w:t>w</w:t>
      </w:r>
      <w:r w:rsidR="009D2301">
        <w:rPr>
          <w:szCs w:val="22"/>
          <w:lang w:eastAsia="sv-SE"/>
        </w:rPr>
        <w:t>as</w:t>
      </w:r>
      <w:r w:rsidR="000536E9" w:rsidRPr="00CC46B2">
        <w:rPr>
          <w:szCs w:val="22"/>
          <w:lang w:eastAsia="sv-SE"/>
        </w:rPr>
        <w:t xml:space="preserve"> </w:t>
      </w:r>
      <w:r w:rsidR="00FA5125" w:rsidRPr="00CC46B2">
        <w:rPr>
          <w:szCs w:val="22"/>
          <w:lang w:eastAsia="sv-SE"/>
        </w:rPr>
        <w:t>introduced</w:t>
      </w:r>
      <w:r w:rsidR="00AE6C1C" w:rsidRPr="00CC46B2">
        <w:rPr>
          <w:szCs w:val="22"/>
          <w:lang w:eastAsia="sv-SE"/>
        </w:rPr>
        <w:t>,</w:t>
      </w:r>
      <w:r w:rsidR="00FA5125" w:rsidRPr="00CC46B2">
        <w:rPr>
          <w:szCs w:val="22"/>
          <w:lang w:eastAsia="sv-SE"/>
        </w:rPr>
        <w:t xml:space="preserve"> </w:t>
      </w:r>
      <w:r w:rsidR="00AE6C1C" w:rsidRPr="00CC46B2">
        <w:rPr>
          <w:szCs w:val="22"/>
          <w:lang w:eastAsia="sv-SE"/>
        </w:rPr>
        <w:t>which can</w:t>
      </w:r>
      <w:r w:rsidR="00FA5125" w:rsidRPr="00CC46B2">
        <w:rPr>
          <w:szCs w:val="22"/>
          <w:lang w:eastAsia="sv-SE"/>
        </w:rPr>
        <w:t xml:space="preserve"> </w:t>
      </w:r>
      <w:r w:rsidR="000536E9" w:rsidRPr="00CC46B2">
        <w:rPr>
          <w:szCs w:val="22"/>
          <w:lang w:eastAsia="sv-SE"/>
        </w:rPr>
        <w:t>solve jitter issue</w:t>
      </w:r>
      <w:r w:rsidR="009930AB" w:rsidRPr="00CC46B2">
        <w:rPr>
          <w:szCs w:val="22"/>
          <w:lang w:eastAsia="sv-SE"/>
        </w:rPr>
        <w:t>.</w:t>
      </w:r>
      <w:r w:rsidR="000536E9" w:rsidRPr="00CC46B2">
        <w:rPr>
          <w:szCs w:val="22"/>
          <w:lang w:eastAsia="sv-SE"/>
        </w:rPr>
        <w:t xml:space="preserve"> </w:t>
      </w:r>
      <w:r w:rsidR="009930AB" w:rsidRPr="00CC46B2">
        <w:rPr>
          <w:szCs w:val="22"/>
          <w:lang w:eastAsia="sv-SE"/>
        </w:rPr>
        <w:t>A</w:t>
      </w:r>
      <w:r w:rsidR="000536E9" w:rsidRPr="00CC46B2">
        <w:rPr>
          <w:szCs w:val="22"/>
          <w:lang w:eastAsia="sv-SE"/>
        </w:rPr>
        <w:t xml:space="preserve">nd in R17 URLLC, HARQ-ACK enhancement for jitter was proposed but not specified due to time limit. So </w:t>
      </w:r>
      <w:r w:rsidR="00013E20" w:rsidRPr="00CC46B2">
        <w:rPr>
          <w:szCs w:val="22"/>
          <w:lang w:eastAsia="sv-SE"/>
        </w:rPr>
        <w:t xml:space="preserve">SPS </w:t>
      </w:r>
      <w:r w:rsidR="000536E9" w:rsidRPr="00CC46B2">
        <w:rPr>
          <w:szCs w:val="22"/>
          <w:lang w:eastAsia="sv-SE"/>
        </w:rPr>
        <w:t xml:space="preserve">HARQ-ACK enhancement for jitter </w:t>
      </w:r>
      <w:r w:rsidR="003A729C" w:rsidRPr="00CC46B2">
        <w:rPr>
          <w:szCs w:val="22"/>
          <w:lang w:eastAsia="sv-SE"/>
        </w:rPr>
        <w:t>should</w:t>
      </w:r>
      <w:r w:rsidR="000536E9" w:rsidRPr="00CC46B2">
        <w:rPr>
          <w:szCs w:val="22"/>
          <w:lang w:eastAsia="sv-SE"/>
        </w:rPr>
        <w:t xml:space="preserve"> be </w:t>
      </w:r>
      <w:r w:rsidR="008D3A4E" w:rsidRPr="00CC46B2">
        <w:rPr>
          <w:szCs w:val="22"/>
          <w:lang w:eastAsia="sv-SE"/>
        </w:rPr>
        <w:t>further studied</w:t>
      </w:r>
      <w:r w:rsidR="000536E9" w:rsidRPr="00CC46B2">
        <w:rPr>
          <w:szCs w:val="22"/>
          <w:lang w:eastAsia="sv-SE"/>
        </w:rPr>
        <w:t>.</w:t>
      </w:r>
    </w:p>
    <w:p w14:paraId="0A50680B" w14:textId="1F53F6CC" w:rsidR="000536E9" w:rsidRPr="00CC46B2" w:rsidRDefault="000536E9" w:rsidP="000536E9">
      <w:pPr>
        <w:pStyle w:val="a1"/>
        <w:spacing w:line="264" w:lineRule="auto"/>
        <w:rPr>
          <w:rFonts w:eastAsiaTheme="minorEastAsia"/>
          <w:b/>
          <w:i/>
          <w:szCs w:val="20"/>
          <w:lang w:eastAsia="zh-CN"/>
        </w:rPr>
      </w:pPr>
      <w:r w:rsidRPr="00CC46B2">
        <w:rPr>
          <w:rFonts w:eastAsiaTheme="minorEastAsia"/>
          <w:b/>
          <w:i/>
          <w:szCs w:val="20"/>
          <w:lang w:eastAsia="zh-CN"/>
        </w:rPr>
        <w:t xml:space="preserve">Proposal 2: </w:t>
      </w:r>
      <w:r w:rsidR="00013E20" w:rsidRPr="00CC46B2">
        <w:rPr>
          <w:rFonts w:eastAsiaTheme="minorEastAsia"/>
          <w:b/>
          <w:i/>
          <w:szCs w:val="20"/>
          <w:lang w:eastAsia="zh-CN"/>
        </w:rPr>
        <w:t xml:space="preserve">SPS </w:t>
      </w:r>
      <w:r w:rsidRPr="00CC46B2">
        <w:rPr>
          <w:rFonts w:eastAsiaTheme="minorEastAsia"/>
          <w:b/>
          <w:i/>
          <w:szCs w:val="20"/>
          <w:lang w:eastAsia="zh-CN"/>
        </w:rPr>
        <w:t xml:space="preserve">HARQ-ACK enhancement for jitter </w:t>
      </w:r>
      <w:r w:rsidR="003A729C" w:rsidRPr="00CC46B2">
        <w:rPr>
          <w:rFonts w:eastAsiaTheme="minorEastAsia"/>
          <w:b/>
          <w:i/>
          <w:szCs w:val="20"/>
          <w:lang w:eastAsia="zh-CN"/>
        </w:rPr>
        <w:t>should</w:t>
      </w:r>
      <w:r w:rsidRPr="00CC46B2">
        <w:rPr>
          <w:rFonts w:eastAsiaTheme="minorEastAsia"/>
          <w:b/>
          <w:i/>
          <w:szCs w:val="20"/>
          <w:lang w:eastAsia="zh-CN"/>
        </w:rPr>
        <w:t xml:space="preserve"> be</w:t>
      </w:r>
      <w:r w:rsidR="008D3A4E" w:rsidRPr="00CC46B2">
        <w:rPr>
          <w:rFonts w:eastAsiaTheme="minorEastAsia"/>
          <w:b/>
          <w:i/>
          <w:szCs w:val="20"/>
          <w:lang w:eastAsia="zh-CN"/>
        </w:rPr>
        <w:t xml:space="preserve"> further studied</w:t>
      </w:r>
      <w:r w:rsidR="00480ACA" w:rsidRPr="00CC46B2">
        <w:rPr>
          <w:rFonts w:eastAsiaTheme="minorEastAsia"/>
          <w:b/>
          <w:i/>
          <w:szCs w:val="20"/>
          <w:lang w:eastAsia="zh-CN"/>
        </w:rPr>
        <w:t>.</w:t>
      </w:r>
    </w:p>
    <w:p w14:paraId="7D72E912" w14:textId="2E706375" w:rsidR="007F10FF" w:rsidRPr="00CC46B2" w:rsidRDefault="007F10FF" w:rsidP="002E73A8">
      <w:pPr>
        <w:pStyle w:val="a1"/>
        <w:numPr>
          <w:ilvl w:val="0"/>
          <w:numId w:val="28"/>
        </w:numPr>
        <w:spacing w:line="264" w:lineRule="auto"/>
        <w:rPr>
          <w:rFonts w:eastAsiaTheme="minorEastAsia"/>
          <w:b/>
          <w:i/>
          <w:szCs w:val="20"/>
          <w:lang w:eastAsia="zh-CN"/>
        </w:rPr>
      </w:pPr>
      <w:r w:rsidRPr="00CC46B2">
        <w:rPr>
          <w:rFonts w:eastAsiaTheme="minorEastAsia"/>
          <w:b/>
          <w:i/>
          <w:szCs w:val="20"/>
          <w:lang w:eastAsia="zh-CN"/>
        </w:rPr>
        <w:t>Large packet size</w:t>
      </w:r>
    </w:p>
    <w:p w14:paraId="28A45646" w14:textId="2A64FA2F" w:rsidR="000536E9" w:rsidRPr="00CC46B2" w:rsidRDefault="000536E9" w:rsidP="000536E9">
      <w:pPr>
        <w:pStyle w:val="a1"/>
        <w:rPr>
          <w:lang w:eastAsia="zh-CN"/>
        </w:rPr>
      </w:pPr>
      <w:r w:rsidRPr="00CC46B2">
        <w:rPr>
          <w:szCs w:val="22"/>
          <w:lang w:eastAsia="sv-SE"/>
        </w:rPr>
        <w:t>According to discussion on traffic model,</w:t>
      </w:r>
      <w:r w:rsidR="00DA7DA7" w:rsidRPr="00CC46B2">
        <w:rPr>
          <w:szCs w:val="22"/>
          <w:lang w:eastAsia="sv-SE"/>
        </w:rPr>
        <w:t xml:space="preserve"> mean packet size is very large. Taking </w:t>
      </w:r>
      <w:r w:rsidR="00DA7DA7" w:rsidRPr="00CC46B2">
        <w:rPr>
          <w:lang w:eastAsia="zh-CN"/>
        </w:rPr>
        <w:t>AR/VR 30Mbps as example, mean packet size is 62500 bytes</w:t>
      </w:r>
      <w:r w:rsidR="002C09E9" w:rsidRPr="00CC46B2">
        <w:rPr>
          <w:lang w:eastAsia="zh-CN"/>
        </w:rPr>
        <w:t xml:space="preserve">, which requires </w:t>
      </w:r>
      <w:r w:rsidR="009D2301">
        <w:rPr>
          <w:lang w:eastAsia="zh-CN"/>
        </w:rPr>
        <w:t>near</w:t>
      </w:r>
      <w:r w:rsidR="002C09E9" w:rsidRPr="00CC46B2">
        <w:rPr>
          <w:lang w:eastAsia="zh-CN"/>
        </w:rPr>
        <w:t xml:space="preserve"> </w:t>
      </w:r>
      <w:r w:rsidR="00BC3020">
        <w:rPr>
          <w:lang w:eastAsia="zh-CN"/>
        </w:rPr>
        <w:t>10</w:t>
      </w:r>
      <w:r w:rsidR="002C09E9" w:rsidRPr="00CC46B2">
        <w:rPr>
          <w:lang w:eastAsia="zh-CN"/>
        </w:rPr>
        <w:t xml:space="preserve"> slots</w:t>
      </w:r>
      <w:r w:rsidR="007A4689" w:rsidRPr="00CC46B2">
        <w:rPr>
          <w:lang w:eastAsia="zh-CN"/>
        </w:rPr>
        <w:t xml:space="preserve"> </w:t>
      </w:r>
      <w:r w:rsidR="00C37029" w:rsidRPr="00CC46B2">
        <w:rPr>
          <w:rFonts w:eastAsiaTheme="minorEastAsia"/>
          <w:lang w:eastAsia="zh-CN"/>
        </w:rPr>
        <w:t>if</w:t>
      </w:r>
      <w:r w:rsidR="002C09E9" w:rsidRPr="00CC46B2">
        <w:rPr>
          <w:lang w:eastAsia="zh-CN"/>
        </w:rPr>
        <w:t xml:space="preserve"> 100M</w:t>
      </w:r>
      <w:r w:rsidR="00844541" w:rsidRPr="00CC46B2">
        <w:rPr>
          <w:lang w:eastAsia="zh-CN"/>
        </w:rPr>
        <w:t>Hz</w:t>
      </w:r>
      <w:r w:rsidR="002C09E9" w:rsidRPr="00CC46B2">
        <w:rPr>
          <w:lang w:eastAsia="zh-CN"/>
        </w:rPr>
        <w:t xml:space="preserve"> bandwidth</w:t>
      </w:r>
      <w:r w:rsidR="00BC3020">
        <w:rPr>
          <w:lang w:eastAsia="zh-CN"/>
        </w:rPr>
        <w:t xml:space="preserve"> with 30kHz SCS</w:t>
      </w:r>
      <w:r w:rsidR="002C09E9" w:rsidRPr="00CC46B2">
        <w:rPr>
          <w:lang w:eastAsia="zh-CN"/>
        </w:rPr>
        <w:t xml:space="preserve"> </w:t>
      </w:r>
      <w:r w:rsidR="00C37029" w:rsidRPr="00CC46B2">
        <w:rPr>
          <w:lang w:eastAsia="zh-CN"/>
        </w:rPr>
        <w:t xml:space="preserve">is used for </w:t>
      </w:r>
      <w:r w:rsidR="002C09E9" w:rsidRPr="00CC46B2">
        <w:rPr>
          <w:lang w:eastAsia="zh-CN"/>
        </w:rPr>
        <w:t xml:space="preserve">transmission </w:t>
      </w:r>
      <w:r w:rsidR="00294895">
        <w:rPr>
          <w:lang w:eastAsia="zh-CN"/>
        </w:rPr>
        <w:t>and</w:t>
      </w:r>
      <w:r w:rsidR="002C09E9" w:rsidRPr="00CC46B2">
        <w:rPr>
          <w:lang w:eastAsia="zh-CN"/>
        </w:rPr>
        <w:t xml:space="preserve"> 16 QAM and 1/3</w:t>
      </w:r>
      <w:r w:rsidR="004D00FD" w:rsidRPr="00CC46B2">
        <w:rPr>
          <w:lang w:eastAsia="zh-CN"/>
        </w:rPr>
        <w:t xml:space="preserve"> code rate</w:t>
      </w:r>
      <w:r w:rsidR="002C09E9" w:rsidRPr="00CC46B2">
        <w:rPr>
          <w:lang w:eastAsia="zh-CN"/>
        </w:rPr>
        <w:t xml:space="preserve"> is assumed. It is thus clear multi-PDSCH or PUSCH transmission are required when a packet is arrived. So multi-PDSCH or PUSCH transmission should be </w:t>
      </w:r>
      <w:r w:rsidR="00B0609B" w:rsidRPr="00CC46B2">
        <w:rPr>
          <w:lang w:eastAsia="zh-CN"/>
        </w:rPr>
        <w:t>further studied</w:t>
      </w:r>
      <w:r w:rsidR="002C09E9" w:rsidRPr="00CC46B2">
        <w:rPr>
          <w:lang w:eastAsia="zh-CN"/>
        </w:rPr>
        <w:t xml:space="preserve">, especially for </w:t>
      </w:r>
      <w:r w:rsidR="003A729C" w:rsidRPr="00CC46B2">
        <w:rPr>
          <w:lang w:eastAsia="zh-CN"/>
        </w:rPr>
        <w:t>SPS and configured grant case.</w:t>
      </w:r>
    </w:p>
    <w:p w14:paraId="64AC5DCC" w14:textId="75E25E9D" w:rsidR="003A729C" w:rsidRPr="00CC46B2" w:rsidRDefault="003A729C" w:rsidP="003A729C">
      <w:pPr>
        <w:pStyle w:val="a1"/>
        <w:spacing w:line="264" w:lineRule="auto"/>
        <w:rPr>
          <w:rFonts w:eastAsiaTheme="minorEastAsia"/>
          <w:b/>
          <w:i/>
          <w:szCs w:val="20"/>
          <w:lang w:eastAsia="zh-CN"/>
        </w:rPr>
      </w:pPr>
      <w:r w:rsidRPr="00CC46B2">
        <w:rPr>
          <w:rFonts w:eastAsiaTheme="minorEastAsia"/>
          <w:b/>
          <w:i/>
          <w:szCs w:val="20"/>
          <w:lang w:eastAsia="zh-CN"/>
        </w:rPr>
        <w:t xml:space="preserve">Proposal 3: Multi-PDSCH or PUSCH transmission should be </w:t>
      </w:r>
      <w:r w:rsidR="007415DC" w:rsidRPr="00CC46B2">
        <w:rPr>
          <w:rFonts w:eastAsiaTheme="minorEastAsia"/>
          <w:b/>
          <w:i/>
          <w:szCs w:val="20"/>
          <w:lang w:eastAsia="zh-CN"/>
        </w:rPr>
        <w:t>further studied</w:t>
      </w:r>
      <w:r w:rsidRPr="00CC46B2">
        <w:rPr>
          <w:rFonts w:eastAsiaTheme="minorEastAsia"/>
          <w:b/>
          <w:i/>
          <w:szCs w:val="20"/>
          <w:lang w:eastAsia="zh-CN"/>
        </w:rPr>
        <w:t>, especially for SPS and configured grant case</w:t>
      </w:r>
      <w:r w:rsidR="00480ACA" w:rsidRPr="00CC46B2">
        <w:rPr>
          <w:rFonts w:eastAsiaTheme="minorEastAsia"/>
          <w:b/>
          <w:i/>
          <w:szCs w:val="20"/>
          <w:lang w:eastAsia="zh-CN"/>
        </w:rPr>
        <w:t>.</w:t>
      </w:r>
    </w:p>
    <w:p w14:paraId="66CF52C4" w14:textId="5242F7AE" w:rsidR="007F10FF" w:rsidRPr="00CC46B2" w:rsidRDefault="007F10FF" w:rsidP="002E73A8">
      <w:pPr>
        <w:pStyle w:val="a1"/>
        <w:numPr>
          <w:ilvl w:val="0"/>
          <w:numId w:val="28"/>
        </w:numPr>
        <w:spacing w:line="264" w:lineRule="auto"/>
        <w:rPr>
          <w:rFonts w:eastAsiaTheme="minorEastAsia"/>
          <w:b/>
          <w:i/>
          <w:szCs w:val="20"/>
          <w:lang w:eastAsia="zh-CN"/>
        </w:rPr>
      </w:pPr>
      <w:r w:rsidRPr="00CC46B2">
        <w:rPr>
          <w:rFonts w:eastAsiaTheme="minorEastAsia"/>
          <w:b/>
          <w:i/>
          <w:szCs w:val="20"/>
          <w:lang w:eastAsia="zh-CN"/>
        </w:rPr>
        <w:t>Various packet size</w:t>
      </w:r>
    </w:p>
    <w:p w14:paraId="6E24A08E" w14:textId="4F222004" w:rsidR="002E73A8" w:rsidRPr="00CC46B2" w:rsidRDefault="003A729C" w:rsidP="003A729C">
      <w:pPr>
        <w:pStyle w:val="a1"/>
        <w:rPr>
          <w:lang w:eastAsia="zh-CN"/>
        </w:rPr>
      </w:pPr>
      <w:r w:rsidRPr="00CC46B2">
        <w:rPr>
          <w:lang w:eastAsia="zh-CN"/>
        </w:rPr>
        <w:t>According to discussion on traffic model, packet size is not fixed.</w:t>
      </w:r>
      <w:r w:rsidRPr="00CC46B2">
        <w:rPr>
          <w:szCs w:val="22"/>
          <w:lang w:eastAsia="sv-SE"/>
        </w:rPr>
        <w:t xml:space="preserve"> Taking </w:t>
      </w:r>
      <w:r w:rsidRPr="00CC46B2">
        <w:rPr>
          <w:lang w:eastAsia="zh-CN"/>
        </w:rPr>
        <w:t xml:space="preserve">AR/VR 30Mbps as example, maximum packet size is 93750 bytes but minimum packet size is 31250 bytes. </w:t>
      </w:r>
      <w:r w:rsidR="00AE42B8" w:rsidRPr="00CC46B2">
        <w:rPr>
          <w:lang w:eastAsia="zh-CN"/>
        </w:rPr>
        <w:t>O</w:t>
      </w:r>
      <w:r w:rsidR="000C3677" w:rsidRPr="00CC46B2">
        <w:rPr>
          <w:lang w:eastAsia="zh-CN"/>
        </w:rPr>
        <w:t>bviously</w:t>
      </w:r>
      <w:r w:rsidR="00AE42B8" w:rsidRPr="00CC46B2">
        <w:rPr>
          <w:lang w:eastAsia="zh-CN"/>
        </w:rPr>
        <w:t>,</w:t>
      </w:r>
      <w:r w:rsidR="000C3677" w:rsidRPr="00CC46B2">
        <w:rPr>
          <w:lang w:eastAsia="zh-CN"/>
        </w:rPr>
        <w:t xml:space="preserve"> there exists large gap </w:t>
      </w:r>
      <w:r w:rsidRPr="00CC46B2">
        <w:rPr>
          <w:lang w:eastAsia="zh-CN"/>
        </w:rPr>
        <w:t xml:space="preserve">between maximum packet size and minimum packet size. </w:t>
      </w:r>
      <w:r w:rsidR="00151595" w:rsidRPr="00CC46B2">
        <w:rPr>
          <w:lang w:eastAsia="zh-CN"/>
        </w:rPr>
        <w:t xml:space="preserve">However, the </w:t>
      </w:r>
      <w:r w:rsidR="00B32FF8" w:rsidRPr="00CC46B2">
        <w:rPr>
          <w:lang w:eastAsia="zh-CN"/>
        </w:rPr>
        <w:t xml:space="preserve">time/frequency </w:t>
      </w:r>
      <w:r w:rsidR="00151595" w:rsidRPr="00CC46B2">
        <w:rPr>
          <w:lang w:eastAsia="zh-CN"/>
        </w:rPr>
        <w:t>transmission resources</w:t>
      </w:r>
      <w:r w:rsidR="00B32FF8" w:rsidRPr="00CC46B2">
        <w:rPr>
          <w:lang w:eastAsia="zh-CN"/>
        </w:rPr>
        <w:t xml:space="preserve"> together with MCS </w:t>
      </w:r>
      <w:r w:rsidR="006D29BB" w:rsidRPr="00CC46B2">
        <w:rPr>
          <w:lang w:eastAsia="zh-CN"/>
        </w:rPr>
        <w:t>would not be changed for one SPS/CG configuration once it is configured or activated.</w:t>
      </w:r>
      <w:r w:rsidR="00A85C34" w:rsidRPr="00CC46B2">
        <w:rPr>
          <w:lang w:eastAsia="zh-CN"/>
        </w:rPr>
        <w:t xml:space="preserve"> This is suitable for traffic with</w:t>
      </w:r>
      <w:r w:rsidR="00A85C34" w:rsidRPr="00CC46B2">
        <w:rPr>
          <w:rFonts w:eastAsiaTheme="minorEastAsia"/>
          <w:lang w:eastAsia="zh-CN"/>
        </w:rPr>
        <w:t xml:space="preserve"> </w:t>
      </w:r>
      <w:r w:rsidR="00A85C34" w:rsidRPr="00CC46B2">
        <w:rPr>
          <w:lang w:eastAsia="zh-CN"/>
        </w:rPr>
        <w:t>f</w:t>
      </w:r>
      <w:r w:rsidRPr="00CC46B2">
        <w:rPr>
          <w:lang w:eastAsia="zh-CN"/>
        </w:rPr>
        <w:t xml:space="preserve">ixed </w:t>
      </w:r>
      <w:r w:rsidR="000E290D" w:rsidRPr="00CC46B2">
        <w:rPr>
          <w:lang w:eastAsia="zh-CN"/>
        </w:rPr>
        <w:t>packet</w:t>
      </w:r>
      <w:r w:rsidRPr="00CC46B2">
        <w:rPr>
          <w:lang w:eastAsia="zh-CN"/>
        </w:rPr>
        <w:t xml:space="preserve"> size</w:t>
      </w:r>
      <w:r w:rsidR="00A85C34" w:rsidRPr="00CC46B2">
        <w:rPr>
          <w:lang w:eastAsia="zh-CN"/>
        </w:rPr>
        <w:t xml:space="preserve">, unfortunately, it is not the case for </w:t>
      </w:r>
      <w:r w:rsidRPr="00CC46B2">
        <w:rPr>
          <w:lang w:eastAsia="zh-CN"/>
        </w:rPr>
        <w:t>XR and CG</w:t>
      </w:r>
      <w:r w:rsidR="003A36D1" w:rsidRPr="00CC46B2">
        <w:rPr>
          <w:lang w:eastAsia="zh-CN"/>
        </w:rPr>
        <w:t>.</w:t>
      </w:r>
      <w:r w:rsidRPr="00CC46B2">
        <w:rPr>
          <w:lang w:eastAsia="zh-CN"/>
        </w:rPr>
        <w:t xml:space="preserve"> </w:t>
      </w:r>
      <w:r w:rsidR="003A36D1" w:rsidRPr="00CC46B2">
        <w:rPr>
          <w:lang w:eastAsia="zh-CN"/>
        </w:rPr>
        <w:t>S</w:t>
      </w:r>
      <w:r w:rsidRPr="00CC46B2">
        <w:rPr>
          <w:lang w:eastAsia="zh-CN"/>
        </w:rPr>
        <w:t xml:space="preserve">o adaptive resource </w:t>
      </w:r>
      <w:r w:rsidR="00DA3F96" w:rsidRPr="00CC46B2">
        <w:rPr>
          <w:lang w:eastAsia="zh-CN"/>
        </w:rPr>
        <w:t xml:space="preserve">allocation </w:t>
      </w:r>
      <w:r w:rsidRPr="00CC46B2">
        <w:rPr>
          <w:lang w:eastAsia="zh-CN"/>
        </w:rPr>
        <w:t>for SPS and configured grant should be</w:t>
      </w:r>
      <w:r w:rsidR="005229FF" w:rsidRPr="00CC46B2">
        <w:rPr>
          <w:lang w:eastAsia="zh-CN"/>
        </w:rPr>
        <w:t xml:space="preserve"> further studied</w:t>
      </w:r>
      <w:r w:rsidRPr="00CC46B2">
        <w:rPr>
          <w:lang w:eastAsia="zh-CN"/>
        </w:rPr>
        <w:t>.</w:t>
      </w:r>
    </w:p>
    <w:p w14:paraId="239B0FE3" w14:textId="19FBDC3C" w:rsidR="003A729C" w:rsidRPr="00CC46B2" w:rsidRDefault="003A729C" w:rsidP="003A729C">
      <w:pPr>
        <w:pStyle w:val="a1"/>
        <w:spacing w:line="264" w:lineRule="auto"/>
        <w:rPr>
          <w:rFonts w:eastAsiaTheme="minorEastAsia"/>
          <w:b/>
          <w:i/>
          <w:szCs w:val="20"/>
          <w:lang w:eastAsia="zh-CN"/>
        </w:rPr>
      </w:pPr>
      <w:r w:rsidRPr="00CC46B2">
        <w:rPr>
          <w:rFonts w:eastAsiaTheme="minorEastAsia"/>
          <w:b/>
          <w:i/>
          <w:szCs w:val="20"/>
          <w:lang w:eastAsia="zh-CN"/>
        </w:rPr>
        <w:t xml:space="preserve">Proposal 4: Adaptive resource </w:t>
      </w:r>
      <w:r w:rsidR="00DA3F96" w:rsidRPr="00CC46B2">
        <w:rPr>
          <w:rFonts w:eastAsiaTheme="minorEastAsia"/>
          <w:b/>
          <w:i/>
          <w:szCs w:val="20"/>
          <w:lang w:eastAsia="zh-CN"/>
        </w:rPr>
        <w:t xml:space="preserve">allocation </w:t>
      </w:r>
      <w:r w:rsidRPr="00CC46B2">
        <w:rPr>
          <w:rFonts w:eastAsiaTheme="minorEastAsia"/>
          <w:b/>
          <w:i/>
          <w:szCs w:val="20"/>
          <w:lang w:eastAsia="zh-CN"/>
        </w:rPr>
        <w:t>for SPS and configured grant should be</w:t>
      </w:r>
      <w:r w:rsidR="005229FF" w:rsidRPr="00CC46B2">
        <w:rPr>
          <w:rFonts w:eastAsiaTheme="minorEastAsia"/>
          <w:b/>
          <w:i/>
          <w:szCs w:val="20"/>
          <w:lang w:eastAsia="zh-CN"/>
        </w:rPr>
        <w:t xml:space="preserve"> further studied</w:t>
      </w:r>
      <w:r w:rsidR="00480ACA" w:rsidRPr="00CC46B2">
        <w:rPr>
          <w:rFonts w:eastAsiaTheme="minorEastAsia"/>
          <w:b/>
          <w:i/>
          <w:szCs w:val="20"/>
          <w:lang w:eastAsia="zh-CN"/>
        </w:rPr>
        <w:t>.</w:t>
      </w:r>
    </w:p>
    <w:p w14:paraId="72F7AD3F" w14:textId="2EAF785F" w:rsidR="003A729C" w:rsidRPr="00923D7E" w:rsidRDefault="003A729C" w:rsidP="003A729C">
      <w:pPr>
        <w:pStyle w:val="a1"/>
        <w:rPr>
          <w:rFonts w:eastAsiaTheme="minorEastAsia"/>
          <w:lang w:eastAsia="zh-CN"/>
        </w:rPr>
      </w:pPr>
      <w:r w:rsidRPr="00CC46B2">
        <w:rPr>
          <w:lang w:eastAsia="zh-CN"/>
        </w:rPr>
        <w:t>Although XR and CG</w:t>
      </w:r>
      <w:r w:rsidR="00451136" w:rsidRPr="00CC46B2">
        <w:rPr>
          <w:lang w:eastAsia="zh-CN"/>
        </w:rPr>
        <w:t xml:space="preserve"> traffic is </w:t>
      </w:r>
      <w:r w:rsidR="00451136" w:rsidRPr="00CC46B2">
        <w:t>quasi-periodic</w:t>
      </w:r>
      <w:r w:rsidRPr="00CC46B2">
        <w:rPr>
          <w:lang w:eastAsia="zh-CN"/>
        </w:rPr>
        <w:t xml:space="preserve">, </w:t>
      </w:r>
      <w:r w:rsidR="005A36C3" w:rsidRPr="00CC46B2">
        <w:rPr>
          <w:lang w:eastAsia="zh-CN"/>
        </w:rPr>
        <w:t xml:space="preserve">the </w:t>
      </w:r>
      <w:r w:rsidRPr="00CC46B2">
        <w:rPr>
          <w:lang w:eastAsia="zh-CN"/>
        </w:rPr>
        <w:t>packet arrival time and packet size are various to some extent. So dynamic scheduling could also be consider</w:t>
      </w:r>
      <w:r w:rsidR="00040643" w:rsidRPr="00CC46B2">
        <w:rPr>
          <w:lang w:eastAsia="zh-CN"/>
        </w:rPr>
        <w:t>ed</w:t>
      </w:r>
      <w:r w:rsidRPr="00CC46B2">
        <w:rPr>
          <w:lang w:eastAsia="zh-CN"/>
        </w:rPr>
        <w:t xml:space="preserve"> to support XR</w:t>
      </w:r>
      <w:r w:rsidR="001B692D" w:rsidRPr="00CC46B2">
        <w:rPr>
          <w:lang w:eastAsia="zh-CN"/>
        </w:rPr>
        <w:t xml:space="preserve"> for more</w:t>
      </w:r>
      <w:r w:rsidRPr="00CC46B2">
        <w:rPr>
          <w:lang w:eastAsia="zh-CN"/>
        </w:rPr>
        <w:t xml:space="preserve"> efficient</w:t>
      </w:r>
      <w:r w:rsidR="001B692D" w:rsidRPr="00CC46B2">
        <w:rPr>
          <w:lang w:eastAsia="zh-CN"/>
        </w:rPr>
        <w:t xml:space="preserve"> transmission</w:t>
      </w:r>
      <w:r w:rsidRPr="00CC46B2">
        <w:rPr>
          <w:lang w:eastAsia="zh-CN"/>
        </w:rPr>
        <w:t xml:space="preserve">. </w:t>
      </w:r>
      <w:r w:rsidR="00040643" w:rsidRPr="00CC46B2">
        <w:rPr>
          <w:lang w:eastAsia="zh-CN"/>
        </w:rPr>
        <w:t xml:space="preserve">For dynamic scheduling, </w:t>
      </w:r>
      <w:r w:rsidRPr="00CC46B2">
        <w:rPr>
          <w:lang w:eastAsia="zh-CN"/>
        </w:rPr>
        <w:t>resource allocation is very flexible</w:t>
      </w:r>
      <w:r w:rsidR="008C4071" w:rsidRPr="00CC46B2">
        <w:rPr>
          <w:lang w:eastAsia="zh-CN"/>
        </w:rPr>
        <w:t>,</w:t>
      </w:r>
      <w:r w:rsidRPr="00CC46B2">
        <w:rPr>
          <w:lang w:eastAsia="zh-CN"/>
        </w:rPr>
        <w:t xml:space="preserve"> </w:t>
      </w:r>
      <w:r w:rsidR="00040643" w:rsidRPr="00CC46B2">
        <w:rPr>
          <w:lang w:eastAsia="zh-CN"/>
        </w:rPr>
        <w:t>however</w:t>
      </w:r>
      <w:r w:rsidR="008C4071" w:rsidRPr="00CC46B2">
        <w:rPr>
          <w:lang w:eastAsia="zh-CN"/>
        </w:rPr>
        <w:t>,</w:t>
      </w:r>
      <w:r w:rsidR="00040643" w:rsidRPr="00CC46B2">
        <w:rPr>
          <w:lang w:eastAsia="zh-CN"/>
        </w:rPr>
        <w:t xml:space="preserve"> </w:t>
      </w:r>
      <w:r w:rsidR="008C4071" w:rsidRPr="00CC46B2">
        <w:rPr>
          <w:lang w:eastAsia="zh-CN"/>
        </w:rPr>
        <w:t xml:space="preserve">the </w:t>
      </w:r>
      <w:r w:rsidR="00040643" w:rsidRPr="00CC46B2">
        <w:rPr>
          <w:lang w:eastAsia="zh-CN"/>
        </w:rPr>
        <w:t xml:space="preserve">scheduling opportunity is restricted </w:t>
      </w:r>
      <w:r w:rsidR="00801520" w:rsidRPr="00CC46B2">
        <w:rPr>
          <w:lang w:eastAsia="zh-CN"/>
        </w:rPr>
        <w:t>by PDCCH monitoring occasions which</w:t>
      </w:r>
      <w:r w:rsidR="008907EA" w:rsidRPr="00CC46B2">
        <w:rPr>
          <w:lang w:eastAsia="zh-CN"/>
        </w:rPr>
        <w:t xml:space="preserve"> are determined by the</w:t>
      </w:r>
      <w:r w:rsidR="00040643" w:rsidRPr="00CC46B2">
        <w:rPr>
          <w:lang w:eastAsia="zh-CN"/>
        </w:rPr>
        <w:t xml:space="preserve"> </w:t>
      </w:r>
      <w:r w:rsidR="008907EA" w:rsidRPr="00CC46B2">
        <w:rPr>
          <w:lang w:eastAsia="zh-CN"/>
        </w:rPr>
        <w:t xml:space="preserve">configured </w:t>
      </w:r>
      <w:r w:rsidR="00040643" w:rsidRPr="00CC46B2">
        <w:rPr>
          <w:lang w:eastAsia="zh-CN"/>
        </w:rPr>
        <w:t>periodicity</w:t>
      </w:r>
      <w:r w:rsidR="008907EA" w:rsidRPr="00CC46B2">
        <w:rPr>
          <w:lang w:eastAsia="zh-CN"/>
        </w:rPr>
        <w:t xml:space="preserve"> and offset, as well as duration for the search space sets</w:t>
      </w:r>
      <w:r w:rsidR="00040643" w:rsidRPr="00CC46B2">
        <w:rPr>
          <w:lang w:eastAsia="zh-CN"/>
        </w:rPr>
        <w:t xml:space="preserve">. </w:t>
      </w:r>
      <w:r w:rsidR="00767A90" w:rsidRPr="00CC46B2">
        <w:rPr>
          <w:lang w:eastAsia="zh-CN"/>
        </w:rPr>
        <w:t>Similarly, there also exists mismatch issue between the periodicity of search space sets and that of XR/CG packet.</w:t>
      </w:r>
      <w:r w:rsidR="00767A90" w:rsidRPr="00CC46B2">
        <w:rPr>
          <w:rFonts w:eastAsiaTheme="minorEastAsia"/>
          <w:lang w:eastAsia="zh-CN"/>
        </w:rPr>
        <w:t xml:space="preserve"> </w:t>
      </w:r>
      <w:proofErr w:type="gramStart"/>
      <w:r w:rsidR="00040643" w:rsidRPr="00CC46B2">
        <w:rPr>
          <w:lang w:eastAsia="zh-CN"/>
        </w:rPr>
        <w:t>So</w:t>
      </w:r>
      <w:proofErr w:type="gramEnd"/>
      <w:r w:rsidR="00040643" w:rsidRPr="00CC46B2">
        <w:rPr>
          <w:lang w:eastAsia="zh-CN"/>
        </w:rPr>
        <w:t xml:space="preserve"> </w:t>
      </w:r>
      <w:r w:rsidR="009D18B2" w:rsidRPr="00CC46B2">
        <w:rPr>
          <w:lang w:eastAsia="zh-CN"/>
        </w:rPr>
        <w:t xml:space="preserve">enhancements of </w:t>
      </w:r>
      <w:r w:rsidR="00040643" w:rsidRPr="00CC46B2">
        <w:rPr>
          <w:lang w:eastAsia="zh-CN"/>
        </w:rPr>
        <w:t>search space</w:t>
      </w:r>
      <w:r w:rsidR="009D18B2" w:rsidRPr="00CC46B2">
        <w:rPr>
          <w:lang w:eastAsia="zh-CN"/>
        </w:rPr>
        <w:t xml:space="preserve"> set</w:t>
      </w:r>
      <w:r w:rsidR="00040643" w:rsidRPr="00CC46B2">
        <w:rPr>
          <w:lang w:eastAsia="zh-CN"/>
        </w:rPr>
        <w:t xml:space="preserve"> configuration should be</w:t>
      </w:r>
      <w:r w:rsidR="009D18B2" w:rsidRPr="00CC46B2">
        <w:rPr>
          <w:lang w:eastAsia="zh-CN"/>
        </w:rPr>
        <w:t xml:space="preserve"> further studied for better</w:t>
      </w:r>
      <w:r w:rsidR="00040643" w:rsidRPr="00CC46B2">
        <w:rPr>
          <w:lang w:eastAsia="zh-CN"/>
        </w:rPr>
        <w:t xml:space="preserve"> support </w:t>
      </w:r>
      <w:r w:rsidR="00470684" w:rsidRPr="00CC46B2">
        <w:rPr>
          <w:lang w:eastAsia="zh-CN"/>
        </w:rPr>
        <w:t>of</w:t>
      </w:r>
      <w:r w:rsidR="00B56BF6" w:rsidRPr="00CC46B2">
        <w:rPr>
          <w:lang w:eastAsia="zh-CN"/>
        </w:rPr>
        <w:t xml:space="preserve"> </w:t>
      </w:r>
      <w:r w:rsidR="00040643" w:rsidRPr="00CC46B2">
        <w:rPr>
          <w:lang w:eastAsia="zh-CN"/>
        </w:rPr>
        <w:t>XR and CG.</w:t>
      </w:r>
    </w:p>
    <w:p w14:paraId="45F55915" w14:textId="5CE03418" w:rsidR="00040643" w:rsidRPr="00CC46B2" w:rsidRDefault="00040643" w:rsidP="00040643">
      <w:pPr>
        <w:pStyle w:val="a1"/>
        <w:spacing w:line="264" w:lineRule="auto"/>
        <w:rPr>
          <w:rFonts w:eastAsiaTheme="minorEastAsia"/>
          <w:b/>
          <w:i/>
          <w:szCs w:val="20"/>
          <w:lang w:eastAsia="zh-CN"/>
        </w:rPr>
      </w:pPr>
      <w:r w:rsidRPr="00CC46B2">
        <w:rPr>
          <w:rFonts w:eastAsiaTheme="minorEastAsia"/>
          <w:b/>
          <w:i/>
          <w:szCs w:val="20"/>
          <w:lang w:eastAsia="zh-CN"/>
        </w:rPr>
        <w:t xml:space="preserve">Proposal 5: </w:t>
      </w:r>
      <w:r w:rsidR="007E5A4A" w:rsidRPr="00CC46B2">
        <w:rPr>
          <w:rFonts w:eastAsiaTheme="minorEastAsia"/>
          <w:b/>
          <w:i/>
          <w:szCs w:val="20"/>
          <w:lang w:eastAsia="zh-CN"/>
        </w:rPr>
        <w:t>Enhancements of s</w:t>
      </w:r>
      <w:r w:rsidRPr="00CC46B2">
        <w:rPr>
          <w:rFonts w:eastAsiaTheme="minorEastAsia"/>
          <w:b/>
          <w:i/>
          <w:szCs w:val="20"/>
          <w:lang w:eastAsia="zh-CN"/>
        </w:rPr>
        <w:t>earch space</w:t>
      </w:r>
      <w:r w:rsidR="007E5A4A" w:rsidRPr="00CC46B2">
        <w:rPr>
          <w:rFonts w:eastAsiaTheme="minorEastAsia"/>
          <w:b/>
          <w:i/>
          <w:szCs w:val="20"/>
          <w:lang w:eastAsia="zh-CN"/>
        </w:rPr>
        <w:t xml:space="preserve"> set</w:t>
      </w:r>
      <w:r w:rsidRPr="00CC46B2">
        <w:rPr>
          <w:rFonts w:eastAsiaTheme="minorEastAsia"/>
          <w:b/>
          <w:i/>
          <w:szCs w:val="20"/>
          <w:lang w:eastAsia="zh-CN"/>
        </w:rPr>
        <w:t xml:space="preserve"> configuration should be</w:t>
      </w:r>
      <w:r w:rsidR="00C07FB4" w:rsidRPr="00CC46B2">
        <w:rPr>
          <w:rFonts w:eastAsiaTheme="minorEastAsia"/>
          <w:b/>
          <w:i/>
          <w:szCs w:val="20"/>
          <w:lang w:eastAsia="zh-CN"/>
        </w:rPr>
        <w:t xml:space="preserve"> further studied</w:t>
      </w:r>
      <w:r w:rsidR="000056F9" w:rsidRPr="00CC46B2">
        <w:rPr>
          <w:rFonts w:eastAsiaTheme="minorEastAsia"/>
          <w:b/>
          <w:i/>
          <w:szCs w:val="20"/>
          <w:lang w:eastAsia="zh-CN"/>
        </w:rPr>
        <w:t xml:space="preserve"> for better support of XR/CG services</w:t>
      </w:r>
      <w:r w:rsidR="00480ACA" w:rsidRPr="00CC46B2">
        <w:rPr>
          <w:rFonts w:eastAsiaTheme="minorEastAsia"/>
          <w:b/>
          <w:i/>
          <w:szCs w:val="20"/>
          <w:lang w:eastAsia="zh-CN"/>
        </w:rPr>
        <w:t>.</w:t>
      </w:r>
    </w:p>
    <w:p w14:paraId="4032E5A3" w14:textId="77777777" w:rsidR="004C2C00" w:rsidRPr="00923D7E" w:rsidRDefault="008F6F21" w:rsidP="00923D7E">
      <w:pPr>
        <w:pStyle w:val="a1"/>
        <w:numPr>
          <w:ilvl w:val="1"/>
          <w:numId w:val="34"/>
        </w:numPr>
        <w:outlineLvl w:val="1"/>
        <w:rPr>
          <w:rFonts w:eastAsiaTheme="minorEastAsia"/>
          <w:sz w:val="24"/>
        </w:rPr>
      </w:pPr>
      <w:r w:rsidRPr="00923D7E">
        <w:rPr>
          <w:rFonts w:eastAsiaTheme="minorEastAsia"/>
          <w:b/>
          <w:sz w:val="24"/>
          <w:lang w:eastAsia="zh-CN"/>
        </w:rPr>
        <w:t>Enhancements for UE power saving</w:t>
      </w:r>
    </w:p>
    <w:p w14:paraId="7BA0738E" w14:textId="77777777" w:rsidR="004C2C00" w:rsidRPr="00CC46B2" w:rsidRDefault="004C2C00" w:rsidP="004C2C00">
      <w:pPr>
        <w:pStyle w:val="a"/>
        <w:keepNext/>
        <w:numPr>
          <w:ilvl w:val="0"/>
          <w:numId w:val="17"/>
        </w:numPr>
        <w:spacing w:before="240" w:after="60"/>
        <w:outlineLvl w:val="1"/>
        <w:rPr>
          <w:rFonts w:eastAsia="MS Mincho" w:cs="Times New Roman"/>
          <w:b/>
          <w:bCs/>
          <w:iCs/>
          <w:vanish/>
          <w:sz w:val="21"/>
          <w:szCs w:val="28"/>
        </w:rPr>
      </w:pPr>
    </w:p>
    <w:p w14:paraId="557E0A84" w14:textId="77777777" w:rsidR="004C2C00" w:rsidRPr="00CC46B2" w:rsidRDefault="004C2C00" w:rsidP="004C2C00">
      <w:pPr>
        <w:pStyle w:val="a"/>
        <w:keepNext/>
        <w:numPr>
          <w:ilvl w:val="0"/>
          <w:numId w:val="17"/>
        </w:numPr>
        <w:spacing w:before="240" w:after="60"/>
        <w:outlineLvl w:val="1"/>
        <w:rPr>
          <w:rFonts w:eastAsia="MS Mincho" w:cs="Times New Roman"/>
          <w:b/>
          <w:bCs/>
          <w:iCs/>
          <w:vanish/>
          <w:sz w:val="21"/>
          <w:szCs w:val="28"/>
        </w:rPr>
      </w:pPr>
    </w:p>
    <w:p w14:paraId="73C77772" w14:textId="77777777" w:rsidR="001010E2" w:rsidRPr="00CC46B2" w:rsidRDefault="001010E2" w:rsidP="00923D7E">
      <w:pPr>
        <w:pStyle w:val="a1"/>
        <w:numPr>
          <w:ilvl w:val="0"/>
          <w:numId w:val="35"/>
        </w:numPr>
        <w:spacing w:line="264" w:lineRule="auto"/>
        <w:rPr>
          <w:rFonts w:eastAsiaTheme="minorEastAsia"/>
          <w:b/>
          <w:i/>
          <w:szCs w:val="20"/>
          <w:lang w:eastAsia="zh-CN"/>
        </w:rPr>
      </w:pPr>
      <w:r w:rsidRPr="00CC46B2">
        <w:rPr>
          <w:rFonts w:eastAsiaTheme="minorEastAsia"/>
          <w:b/>
          <w:i/>
          <w:szCs w:val="20"/>
          <w:lang w:eastAsia="zh-CN"/>
        </w:rPr>
        <w:t>Non-integer period</w:t>
      </w:r>
    </w:p>
    <w:p w14:paraId="463E4DC5" w14:textId="5FD4C53F" w:rsidR="007967B2" w:rsidRPr="00CC46B2" w:rsidRDefault="006619EA" w:rsidP="00923D7E">
      <w:pPr>
        <w:pStyle w:val="a1"/>
        <w:spacing w:line="264" w:lineRule="auto"/>
        <w:ind w:left="420"/>
        <w:rPr>
          <w:rFonts w:eastAsiaTheme="minorEastAsia"/>
          <w:szCs w:val="20"/>
          <w:lang w:eastAsia="zh-CN"/>
        </w:rPr>
      </w:pPr>
      <w:r w:rsidRPr="00CC46B2">
        <w:rPr>
          <w:rFonts w:eastAsiaTheme="minorEastAsia"/>
          <w:szCs w:val="20"/>
          <w:lang w:eastAsia="zh-CN"/>
        </w:rPr>
        <w:t xml:space="preserve">As discussed in section 2.1, </w:t>
      </w:r>
      <w:r w:rsidR="00A73891" w:rsidRPr="00CC46B2">
        <w:rPr>
          <w:rFonts w:eastAsiaTheme="minorEastAsia"/>
          <w:szCs w:val="20"/>
          <w:lang w:eastAsia="zh-CN"/>
        </w:rPr>
        <w:t xml:space="preserve">the </w:t>
      </w:r>
      <w:r w:rsidRPr="00CC46B2">
        <w:rPr>
          <w:rFonts w:eastAsiaTheme="minorEastAsia"/>
          <w:szCs w:val="20"/>
          <w:lang w:eastAsia="zh-CN"/>
        </w:rPr>
        <w:t xml:space="preserve">traffic </w:t>
      </w:r>
      <w:r w:rsidR="00A73891" w:rsidRPr="00CC46B2">
        <w:rPr>
          <w:rFonts w:eastAsiaTheme="minorEastAsia"/>
          <w:szCs w:val="20"/>
          <w:lang w:eastAsia="zh-CN"/>
        </w:rPr>
        <w:t>periodicit</w:t>
      </w:r>
      <w:r w:rsidRPr="00CC46B2">
        <w:rPr>
          <w:rFonts w:eastAsiaTheme="minorEastAsia"/>
          <w:szCs w:val="20"/>
          <w:lang w:eastAsia="zh-CN"/>
        </w:rPr>
        <w:t>ies</w:t>
      </w:r>
      <w:r w:rsidR="00A73891" w:rsidRPr="00CC46B2">
        <w:rPr>
          <w:rFonts w:eastAsiaTheme="minorEastAsia"/>
          <w:szCs w:val="20"/>
          <w:lang w:eastAsia="zh-CN"/>
        </w:rPr>
        <w:t xml:space="preserve"> </w:t>
      </w:r>
      <w:r w:rsidRPr="00CC46B2">
        <w:rPr>
          <w:rFonts w:eastAsiaTheme="minorEastAsia"/>
          <w:szCs w:val="20"/>
          <w:lang w:eastAsia="zh-CN"/>
        </w:rPr>
        <w:t xml:space="preserve">of XR are </w:t>
      </w:r>
      <w:r w:rsidR="00A73891" w:rsidRPr="00CC46B2">
        <w:rPr>
          <w:rFonts w:eastAsiaTheme="minorEastAsia"/>
          <w:szCs w:val="20"/>
          <w:lang w:eastAsia="zh-CN"/>
        </w:rPr>
        <w:t>{</w:t>
      </w:r>
      <w:r w:rsidR="007F09E9" w:rsidRPr="00CC46B2">
        <w:rPr>
          <w:rFonts w:eastAsiaTheme="minorEastAsia"/>
          <w:szCs w:val="20"/>
          <w:lang w:eastAsia="zh-CN"/>
        </w:rPr>
        <w:t xml:space="preserve">33.33ms, 16.67ms, </w:t>
      </w:r>
      <w:r w:rsidR="00F02B61" w:rsidRPr="00CC46B2">
        <w:rPr>
          <w:rFonts w:eastAsiaTheme="minorEastAsia"/>
          <w:szCs w:val="20"/>
          <w:lang w:eastAsia="zh-CN"/>
        </w:rPr>
        <w:t xml:space="preserve">11.11ms, </w:t>
      </w:r>
      <w:r w:rsidR="002779EE" w:rsidRPr="00CC46B2">
        <w:rPr>
          <w:rFonts w:eastAsiaTheme="minorEastAsia"/>
          <w:szCs w:val="20"/>
          <w:lang w:eastAsia="zh-CN"/>
        </w:rPr>
        <w:t>8.33ms</w:t>
      </w:r>
      <w:r w:rsidR="00A73891" w:rsidRPr="00CC46B2">
        <w:rPr>
          <w:rFonts w:eastAsiaTheme="minorEastAsia"/>
          <w:szCs w:val="20"/>
          <w:lang w:eastAsia="zh-CN"/>
        </w:rPr>
        <w:t>}</w:t>
      </w:r>
      <w:r w:rsidR="00561FCC" w:rsidRPr="00CC46B2">
        <w:rPr>
          <w:rFonts w:eastAsiaTheme="minorEastAsia"/>
          <w:szCs w:val="20"/>
          <w:lang w:eastAsia="zh-CN"/>
        </w:rPr>
        <w:t xml:space="preserve">. </w:t>
      </w:r>
      <w:r w:rsidR="00B56510" w:rsidRPr="00CC46B2">
        <w:rPr>
          <w:rFonts w:eastAsiaTheme="minorEastAsia"/>
          <w:szCs w:val="20"/>
          <w:lang w:eastAsia="zh-CN"/>
        </w:rPr>
        <w:t>For convenience, the DRX cycle can be configured as {10ms, 20ms, 32ms, s40ms, 60ms, 64ms…} if long DRX cycle is applied while the candidate cycle values for short DRX cycle are {</w:t>
      </w:r>
      <w:r w:rsidR="009A7825" w:rsidRPr="00CC46B2">
        <w:rPr>
          <w:rFonts w:eastAsiaTheme="minorEastAsia"/>
          <w:szCs w:val="20"/>
          <w:lang w:eastAsia="zh-CN"/>
        </w:rPr>
        <w:t>2ms, 3ms, 4ms,5ms, 6ms…</w:t>
      </w:r>
      <w:r w:rsidR="00B56510" w:rsidRPr="00CC46B2">
        <w:rPr>
          <w:rFonts w:eastAsiaTheme="minorEastAsia"/>
          <w:szCs w:val="20"/>
          <w:lang w:eastAsia="zh-CN"/>
        </w:rPr>
        <w:t>}</w:t>
      </w:r>
      <w:r w:rsidR="00A7044D" w:rsidRPr="00CC46B2">
        <w:rPr>
          <w:rFonts w:eastAsiaTheme="minorEastAsia"/>
          <w:szCs w:val="20"/>
          <w:lang w:eastAsia="zh-CN"/>
        </w:rPr>
        <w:t xml:space="preserve">. </w:t>
      </w:r>
      <w:r w:rsidR="00561FCC" w:rsidRPr="00CC46B2">
        <w:rPr>
          <w:rFonts w:eastAsiaTheme="minorEastAsia"/>
          <w:szCs w:val="20"/>
          <w:lang w:eastAsia="zh-CN"/>
        </w:rPr>
        <w:t xml:space="preserve">Obviously, </w:t>
      </w:r>
      <w:r w:rsidR="00A7044D" w:rsidRPr="00CC46B2">
        <w:rPr>
          <w:rFonts w:eastAsiaTheme="minorEastAsia"/>
          <w:szCs w:val="20"/>
          <w:lang w:eastAsia="zh-CN"/>
        </w:rPr>
        <w:t xml:space="preserve">there exists </w:t>
      </w:r>
      <w:r w:rsidR="00F73F85" w:rsidRPr="00CC46B2">
        <w:rPr>
          <w:rFonts w:eastAsiaTheme="minorEastAsia"/>
          <w:szCs w:val="20"/>
          <w:lang w:eastAsia="zh-CN"/>
        </w:rPr>
        <w:t xml:space="preserve">potential mismatch between the arrival interval and the DRX cycle. </w:t>
      </w:r>
      <w:r w:rsidR="00712659" w:rsidRPr="00CC46B2">
        <w:rPr>
          <w:rFonts w:eastAsiaTheme="minorEastAsia"/>
          <w:szCs w:val="20"/>
          <w:lang w:eastAsia="zh-CN"/>
        </w:rPr>
        <w:t xml:space="preserve">Even if the DRX cycle </w:t>
      </w:r>
      <w:r w:rsidR="00DD19AC" w:rsidRPr="00CC46B2">
        <w:rPr>
          <w:rFonts w:eastAsiaTheme="minorEastAsia"/>
          <w:szCs w:val="20"/>
          <w:lang w:eastAsia="zh-CN"/>
        </w:rPr>
        <w:t>is configured</w:t>
      </w:r>
      <w:r w:rsidR="00712659" w:rsidRPr="00CC46B2">
        <w:rPr>
          <w:rFonts w:eastAsiaTheme="minorEastAsia"/>
          <w:szCs w:val="20"/>
          <w:lang w:eastAsia="zh-CN"/>
        </w:rPr>
        <w:t xml:space="preserve"> </w:t>
      </w:r>
      <w:r w:rsidR="00C32338" w:rsidRPr="00CC46B2">
        <w:rPr>
          <w:rFonts w:eastAsiaTheme="minorEastAsia"/>
          <w:szCs w:val="20"/>
          <w:lang w:eastAsia="zh-CN"/>
        </w:rPr>
        <w:t xml:space="preserve">with </w:t>
      </w:r>
      <w:r w:rsidR="00712659" w:rsidRPr="00CC46B2">
        <w:rPr>
          <w:rFonts w:eastAsiaTheme="minorEastAsia"/>
          <w:szCs w:val="20"/>
          <w:lang w:eastAsia="zh-CN"/>
        </w:rPr>
        <w:t>finer granularity</w:t>
      </w:r>
      <w:r w:rsidR="00DD19AC" w:rsidRPr="00CC46B2">
        <w:rPr>
          <w:rFonts w:eastAsiaTheme="minorEastAsia"/>
          <w:szCs w:val="20"/>
          <w:lang w:eastAsia="zh-CN"/>
        </w:rPr>
        <w:t xml:space="preserve"> and more candidate cycle values are provided,</w:t>
      </w:r>
      <w:r w:rsidR="00592E44" w:rsidRPr="00CC46B2">
        <w:rPr>
          <w:rFonts w:eastAsiaTheme="minorEastAsia"/>
          <w:szCs w:val="20"/>
          <w:lang w:eastAsia="zh-CN"/>
        </w:rPr>
        <w:t xml:space="preserve"> the mismatch </w:t>
      </w:r>
      <w:r w:rsidR="00592E44" w:rsidRPr="00CC46B2">
        <w:rPr>
          <w:rFonts w:eastAsiaTheme="minorEastAsia"/>
          <w:szCs w:val="20"/>
          <w:lang w:eastAsia="zh-CN"/>
        </w:rPr>
        <w:lastRenderedPageBreak/>
        <w:t>problem cannot be solved si</w:t>
      </w:r>
      <w:r w:rsidR="0011150F" w:rsidRPr="00CC46B2">
        <w:rPr>
          <w:rFonts w:eastAsiaTheme="minorEastAsia"/>
          <w:szCs w:val="20"/>
          <w:lang w:eastAsia="zh-CN"/>
        </w:rPr>
        <w:t>nce the arrival interval is not divisible by the time duration of radio resource allocation unit</w:t>
      </w:r>
      <w:r w:rsidR="00360B2E" w:rsidRPr="00CC46B2">
        <w:rPr>
          <w:rFonts w:eastAsiaTheme="minorEastAsia"/>
          <w:szCs w:val="20"/>
          <w:lang w:eastAsia="zh-CN"/>
        </w:rPr>
        <w:t xml:space="preserve">. </w:t>
      </w:r>
      <w:r w:rsidR="007456EB" w:rsidRPr="00CC46B2">
        <w:rPr>
          <w:rFonts w:eastAsiaTheme="minorEastAsia"/>
          <w:szCs w:val="20"/>
          <w:lang w:eastAsia="zh-CN"/>
        </w:rPr>
        <w:t xml:space="preserve">The mismatch would lead to larger latency </w:t>
      </w:r>
      <w:r w:rsidR="00615E77" w:rsidRPr="00CC46B2">
        <w:rPr>
          <w:rFonts w:eastAsiaTheme="minorEastAsia"/>
          <w:szCs w:val="20"/>
          <w:lang w:eastAsia="zh-CN"/>
        </w:rPr>
        <w:t xml:space="preserve">for data scheduling </w:t>
      </w:r>
      <w:r w:rsidR="001B24B3" w:rsidRPr="00CC46B2">
        <w:rPr>
          <w:rFonts w:eastAsiaTheme="minorEastAsia"/>
          <w:szCs w:val="20"/>
          <w:lang w:eastAsia="zh-CN"/>
        </w:rPr>
        <w:t>and further reduce the XR/CG capacity.</w:t>
      </w:r>
      <w:r w:rsidR="00C50453" w:rsidRPr="00CC46B2">
        <w:rPr>
          <w:rFonts w:eastAsiaTheme="minorEastAsia"/>
          <w:szCs w:val="20"/>
          <w:lang w:eastAsia="zh-CN"/>
        </w:rPr>
        <w:t xml:space="preserve"> Figure 1 illustrates the mismatch issue between </w:t>
      </w:r>
      <w:r w:rsidR="00AB5D52" w:rsidRPr="00CC46B2">
        <w:rPr>
          <w:rFonts w:eastAsiaTheme="minorEastAsia"/>
          <w:szCs w:val="20"/>
          <w:lang w:eastAsia="zh-CN"/>
        </w:rPr>
        <w:t xml:space="preserve">DL video with </w:t>
      </w:r>
      <w:r w:rsidR="00C50453" w:rsidRPr="00CC46B2">
        <w:rPr>
          <w:rFonts w:eastAsiaTheme="minorEastAsia"/>
          <w:szCs w:val="20"/>
          <w:lang w:eastAsia="zh-CN"/>
        </w:rPr>
        <w:t>60bps and 16ms DRX cycle with 2ms on duration timer.</w:t>
      </w:r>
      <w:r w:rsidR="00A45884" w:rsidRPr="00CC46B2">
        <w:rPr>
          <w:rFonts w:eastAsiaTheme="minorEastAsia"/>
          <w:szCs w:val="20"/>
          <w:lang w:eastAsia="zh-CN"/>
        </w:rPr>
        <w:t xml:space="preserve"> It can be observed that </w:t>
      </w:r>
      <w:r w:rsidR="00522E7B" w:rsidRPr="00CC46B2">
        <w:rPr>
          <w:rFonts w:eastAsiaTheme="minorEastAsia"/>
          <w:szCs w:val="20"/>
          <w:lang w:eastAsia="zh-CN"/>
        </w:rPr>
        <w:t xml:space="preserve">with the following DRX configuration, the mismatch issue appears every three </w:t>
      </w:r>
      <w:r w:rsidR="00995BAF" w:rsidRPr="00CC46B2">
        <w:rPr>
          <w:rFonts w:eastAsiaTheme="minorEastAsia"/>
          <w:szCs w:val="20"/>
          <w:lang w:eastAsia="zh-CN"/>
        </w:rPr>
        <w:t>arrival intervals</w:t>
      </w:r>
      <w:r w:rsidR="00662FEA" w:rsidRPr="00CC46B2">
        <w:rPr>
          <w:rFonts w:eastAsiaTheme="minorEastAsia"/>
          <w:szCs w:val="20"/>
          <w:lang w:eastAsia="zh-CN"/>
        </w:rPr>
        <w:t xml:space="preserve">. This means, the </w:t>
      </w:r>
      <w:r w:rsidR="00A8535D" w:rsidRPr="00CC46B2">
        <w:rPr>
          <w:rFonts w:eastAsiaTheme="minorEastAsia"/>
          <w:szCs w:val="20"/>
          <w:lang w:eastAsia="zh-CN"/>
        </w:rPr>
        <w:t xml:space="preserve">mismatch problem occurs with </w:t>
      </w:r>
      <w:r w:rsidR="006F66F8" w:rsidRPr="00CC46B2">
        <w:rPr>
          <w:rFonts w:eastAsiaTheme="minorEastAsia"/>
          <w:szCs w:val="20"/>
          <w:lang w:eastAsia="zh-CN"/>
        </w:rPr>
        <w:t>a certain pattern which relates to the fps of DL video and DRX configuration including DRX cycle, length of on duration timer, and DRX offset.</w:t>
      </w:r>
      <w:r w:rsidR="00116214" w:rsidRPr="00CC46B2">
        <w:rPr>
          <w:rFonts w:eastAsiaTheme="minorEastAsia"/>
          <w:szCs w:val="20"/>
          <w:lang w:eastAsia="zh-CN"/>
        </w:rPr>
        <w:t xml:space="preserve"> Therefore, DRX configuration enhancements targeting at the periodicity mismatch issue should be further studied.</w:t>
      </w:r>
    </w:p>
    <w:p w14:paraId="5F3A540F" w14:textId="77777777" w:rsidR="00AB1C38" w:rsidRPr="00CC46B2" w:rsidRDefault="0075294F" w:rsidP="0075294F">
      <w:pPr>
        <w:pStyle w:val="a1"/>
        <w:spacing w:line="264" w:lineRule="auto"/>
        <w:ind w:left="420"/>
        <w:jc w:val="center"/>
      </w:pPr>
      <w:r w:rsidRPr="00CC46B2">
        <w:object w:dxaOrig="9691" w:dyaOrig="2131" w14:anchorId="260677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100.35pt" o:ole="">
            <v:imagedata r:id="rId8" o:title=""/>
          </v:shape>
          <o:OLEObject Type="Embed" ProgID="Visio.Drawing.15" ShapeID="_x0000_i1025" DrawAspect="Content" ObjectID="_1689780460" r:id="rId9"/>
        </w:object>
      </w:r>
      <w:r w:rsidRPr="00CC46B2">
        <w:t xml:space="preserve">Figure 1: </w:t>
      </w:r>
      <w:r w:rsidR="00AB5D52" w:rsidRPr="00CC46B2">
        <w:t>Mismatch between DL video @60bps and 16ms DRX cycle with 2ms on duration timer</w:t>
      </w:r>
    </w:p>
    <w:p w14:paraId="5BB7A6F4" w14:textId="6438966F" w:rsidR="0075294F" w:rsidRPr="00CC46B2" w:rsidRDefault="007E30D3" w:rsidP="00AF767E">
      <w:pPr>
        <w:pStyle w:val="a1"/>
        <w:spacing w:line="264" w:lineRule="auto"/>
        <w:rPr>
          <w:rFonts w:eastAsiaTheme="minorEastAsia"/>
          <w:b/>
          <w:i/>
          <w:szCs w:val="20"/>
          <w:lang w:eastAsia="zh-CN"/>
        </w:rPr>
      </w:pPr>
      <w:r w:rsidRPr="00CC46B2">
        <w:rPr>
          <w:rFonts w:eastAsiaTheme="minorEastAsia"/>
          <w:b/>
          <w:i/>
          <w:szCs w:val="20"/>
          <w:lang w:eastAsia="zh-CN"/>
        </w:rPr>
        <w:t>Proposal 6</w:t>
      </w:r>
      <w:r w:rsidR="00AF767E" w:rsidRPr="00CC46B2">
        <w:rPr>
          <w:rFonts w:eastAsiaTheme="minorEastAsia"/>
          <w:b/>
          <w:i/>
          <w:szCs w:val="20"/>
          <w:lang w:eastAsia="zh-CN"/>
        </w:rPr>
        <w:t xml:space="preserve">: </w:t>
      </w:r>
      <w:r w:rsidRPr="00CC46B2">
        <w:rPr>
          <w:rFonts w:eastAsiaTheme="minorEastAsia"/>
          <w:b/>
          <w:i/>
          <w:szCs w:val="20"/>
          <w:lang w:eastAsia="zh-CN"/>
        </w:rPr>
        <w:t>DRX configuration enhancements</w:t>
      </w:r>
      <w:r w:rsidR="006E7D49" w:rsidRPr="00CC46B2">
        <w:rPr>
          <w:rFonts w:eastAsiaTheme="minorEastAsia"/>
          <w:b/>
          <w:i/>
          <w:szCs w:val="20"/>
          <w:lang w:eastAsia="zh-CN"/>
        </w:rPr>
        <w:t xml:space="preserve"> targeting at periodicity mismatch issue</w:t>
      </w:r>
      <w:r w:rsidRPr="00CC46B2">
        <w:rPr>
          <w:rFonts w:eastAsiaTheme="minorEastAsia"/>
          <w:b/>
          <w:i/>
          <w:szCs w:val="20"/>
          <w:lang w:eastAsia="zh-CN"/>
        </w:rPr>
        <w:t xml:space="preserve"> should be further studied</w:t>
      </w:r>
      <w:r w:rsidR="002542E2" w:rsidRPr="00CC46B2">
        <w:rPr>
          <w:rFonts w:eastAsiaTheme="minorEastAsia"/>
          <w:b/>
          <w:i/>
          <w:szCs w:val="20"/>
          <w:lang w:eastAsia="zh-CN"/>
        </w:rPr>
        <w:t>.</w:t>
      </w:r>
    </w:p>
    <w:p w14:paraId="2F8CC0DF" w14:textId="77777777" w:rsidR="001010E2" w:rsidRPr="00CC46B2" w:rsidRDefault="001010E2" w:rsidP="00923D7E">
      <w:pPr>
        <w:pStyle w:val="a1"/>
        <w:numPr>
          <w:ilvl w:val="0"/>
          <w:numId w:val="35"/>
        </w:numPr>
        <w:spacing w:line="264" w:lineRule="auto"/>
        <w:rPr>
          <w:rFonts w:eastAsiaTheme="minorEastAsia"/>
          <w:b/>
          <w:i/>
          <w:szCs w:val="20"/>
          <w:lang w:eastAsia="zh-CN"/>
        </w:rPr>
      </w:pPr>
      <w:r w:rsidRPr="00CC46B2">
        <w:rPr>
          <w:rFonts w:eastAsiaTheme="minorEastAsia"/>
          <w:b/>
          <w:i/>
          <w:szCs w:val="20"/>
          <w:lang w:eastAsia="zh-CN"/>
        </w:rPr>
        <w:t>Jitter handling</w:t>
      </w:r>
    </w:p>
    <w:p w14:paraId="45D009DF" w14:textId="77777777" w:rsidR="00BC0965" w:rsidRPr="00CC46B2" w:rsidRDefault="00034F4A" w:rsidP="00BC0965">
      <w:pPr>
        <w:pStyle w:val="a1"/>
        <w:spacing w:line="264" w:lineRule="auto"/>
        <w:rPr>
          <w:rFonts w:eastAsiaTheme="minorEastAsia"/>
          <w:szCs w:val="20"/>
          <w:lang w:eastAsia="zh-CN"/>
        </w:rPr>
      </w:pPr>
      <w:r w:rsidRPr="00CC46B2">
        <w:rPr>
          <w:rFonts w:eastAsiaTheme="minorEastAsia"/>
          <w:szCs w:val="20"/>
          <w:lang w:eastAsia="zh-CN"/>
        </w:rPr>
        <w:t>The</w:t>
      </w:r>
      <w:r w:rsidR="00A260AF" w:rsidRPr="00CC46B2">
        <w:rPr>
          <w:rFonts w:eastAsiaTheme="minorEastAsia"/>
          <w:szCs w:val="20"/>
          <w:lang w:eastAsia="zh-CN"/>
        </w:rPr>
        <w:t xml:space="preserve">re exists jitter characteristic for XR traffic arrival. According to the previous RAN1 agreements, the jitter can be modeled as truncated Gaussian distribution with varying range of [-4,4] </w:t>
      </w:r>
      <w:proofErr w:type="spellStart"/>
      <w:r w:rsidR="00A260AF" w:rsidRPr="00CC46B2">
        <w:rPr>
          <w:rFonts w:eastAsiaTheme="minorEastAsia"/>
          <w:szCs w:val="20"/>
          <w:lang w:eastAsia="zh-CN"/>
        </w:rPr>
        <w:t>ms</w:t>
      </w:r>
      <w:proofErr w:type="spellEnd"/>
      <w:r w:rsidR="00A260AF" w:rsidRPr="00CC46B2">
        <w:rPr>
          <w:rFonts w:eastAsiaTheme="minorEastAsia"/>
          <w:szCs w:val="20"/>
          <w:lang w:eastAsia="zh-CN"/>
        </w:rPr>
        <w:t xml:space="preserve"> (baseline) or [-5,5] </w:t>
      </w:r>
      <w:proofErr w:type="spellStart"/>
      <w:r w:rsidR="00A260AF" w:rsidRPr="00CC46B2">
        <w:rPr>
          <w:rFonts w:eastAsiaTheme="minorEastAsia"/>
          <w:szCs w:val="20"/>
          <w:lang w:eastAsia="zh-CN"/>
        </w:rPr>
        <w:t>ms</w:t>
      </w:r>
      <w:proofErr w:type="spellEnd"/>
      <w:r w:rsidR="00A260AF" w:rsidRPr="00CC46B2">
        <w:rPr>
          <w:rFonts w:eastAsiaTheme="minorEastAsia"/>
          <w:szCs w:val="20"/>
          <w:lang w:eastAsia="zh-CN"/>
        </w:rPr>
        <w:t xml:space="preserve"> (optional)</w:t>
      </w:r>
      <w:r w:rsidR="002E07A2" w:rsidRPr="00CC46B2">
        <w:rPr>
          <w:rFonts w:eastAsiaTheme="minorEastAsia"/>
          <w:szCs w:val="20"/>
          <w:lang w:eastAsia="zh-CN"/>
        </w:rPr>
        <w:t>.</w:t>
      </w:r>
      <w:r w:rsidR="00043066" w:rsidRPr="00CC46B2">
        <w:rPr>
          <w:rFonts w:eastAsiaTheme="minorEastAsia"/>
          <w:szCs w:val="20"/>
          <w:lang w:eastAsia="zh-CN"/>
        </w:rPr>
        <w:t xml:space="preserve"> If the mismatch between arrival interval and DRX cycle can be regarded as </w:t>
      </w:r>
      <w:r w:rsidR="00B4601A" w:rsidRPr="00CC46B2">
        <w:rPr>
          <w:rFonts w:eastAsiaTheme="minorEastAsia"/>
          <w:szCs w:val="20"/>
          <w:lang w:eastAsia="zh-CN"/>
        </w:rPr>
        <w:t xml:space="preserve">some kind of semi-static mismatch, the jitter impact would be more serious, leading to dynamic mismatch between </w:t>
      </w:r>
      <w:r w:rsidR="00DB7D99" w:rsidRPr="00CC46B2">
        <w:rPr>
          <w:rFonts w:eastAsiaTheme="minorEastAsia"/>
          <w:szCs w:val="20"/>
          <w:lang w:eastAsia="zh-CN"/>
        </w:rPr>
        <w:t>data arrival and UE on duration.</w:t>
      </w:r>
      <w:r w:rsidR="00CE7E5B" w:rsidRPr="00CC46B2">
        <w:rPr>
          <w:rFonts w:eastAsiaTheme="minorEastAsia"/>
          <w:szCs w:val="20"/>
          <w:lang w:eastAsia="zh-CN"/>
        </w:rPr>
        <w:t xml:space="preserve"> </w:t>
      </w:r>
      <w:r w:rsidR="00137388" w:rsidRPr="00CC46B2">
        <w:rPr>
          <w:rFonts w:eastAsiaTheme="minorEastAsia"/>
          <w:szCs w:val="20"/>
          <w:lang w:eastAsia="zh-CN"/>
        </w:rPr>
        <w:t xml:space="preserve">One way to solve the jitter problem is to </w:t>
      </w:r>
      <w:r w:rsidR="008B4C61" w:rsidRPr="00CC46B2">
        <w:rPr>
          <w:rFonts w:eastAsiaTheme="minorEastAsia"/>
          <w:szCs w:val="20"/>
          <w:lang w:eastAsia="zh-CN"/>
        </w:rPr>
        <w:t>config the DRX on duration timer long enough to cover the jitter range. As illustrates by Figure 2, DRX is configured with 16ms cycle and 10ms on duration</w:t>
      </w:r>
      <w:r w:rsidR="00AE791B" w:rsidRPr="00CC46B2">
        <w:rPr>
          <w:rFonts w:eastAsiaTheme="minorEastAsia"/>
          <w:szCs w:val="20"/>
          <w:lang w:eastAsia="zh-CN"/>
        </w:rPr>
        <w:t xml:space="preserve">, then no matter when the packet is arrived, UE maintains </w:t>
      </w:r>
      <w:r w:rsidR="007E0821" w:rsidRPr="00CC46B2">
        <w:rPr>
          <w:rFonts w:eastAsiaTheme="minorEastAsia"/>
          <w:szCs w:val="20"/>
          <w:lang w:eastAsia="zh-CN"/>
        </w:rPr>
        <w:t>awake for data reception.</w:t>
      </w:r>
    </w:p>
    <w:p w14:paraId="59178833" w14:textId="77777777" w:rsidR="007E0821" w:rsidRPr="00CC46B2" w:rsidRDefault="00F570AB" w:rsidP="00F570AB">
      <w:pPr>
        <w:pStyle w:val="a1"/>
        <w:spacing w:line="264" w:lineRule="auto"/>
        <w:jc w:val="center"/>
      </w:pPr>
      <w:r w:rsidRPr="00CC46B2">
        <w:object w:dxaOrig="6170" w:dyaOrig="1401" w14:anchorId="613615FA">
          <v:shape id="_x0000_i1026" type="#_x0000_t75" style="width:372.2pt;height:84.2pt" o:ole="">
            <v:imagedata r:id="rId10" o:title=""/>
          </v:shape>
          <o:OLEObject Type="Embed" ProgID="Visio.Drawing.15" ShapeID="_x0000_i1026" DrawAspect="Content" ObjectID="_1689780461" r:id="rId11"/>
        </w:object>
      </w:r>
    </w:p>
    <w:p w14:paraId="76D104B6" w14:textId="77777777" w:rsidR="00E96A77" w:rsidRPr="00CC46B2" w:rsidRDefault="00F570AB" w:rsidP="00E96A77">
      <w:pPr>
        <w:pStyle w:val="a1"/>
        <w:spacing w:line="264" w:lineRule="auto"/>
        <w:jc w:val="center"/>
        <w:rPr>
          <w:rFonts w:eastAsiaTheme="minorEastAsia"/>
          <w:szCs w:val="20"/>
          <w:lang w:eastAsia="zh-CN"/>
        </w:rPr>
      </w:pPr>
      <w:r w:rsidRPr="00CC46B2">
        <w:rPr>
          <w:rFonts w:eastAsiaTheme="minorEastAsia"/>
          <w:szCs w:val="20"/>
          <w:lang w:eastAsia="zh-CN"/>
        </w:rPr>
        <w:t xml:space="preserve">Figure 2: </w:t>
      </w:r>
      <w:r w:rsidR="00D90181" w:rsidRPr="00CC46B2">
        <w:rPr>
          <w:rFonts w:eastAsiaTheme="minorEastAsia"/>
          <w:szCs w:val="20"/>
          <w:lang w:eastAsia="zh-CN"/>
        </w:rPr>
        <w:t>jitter handling by config long DRX on duration timer</w:t>
      </w:r>
    </w:p>
    <w:p w14:paraId="4BAEA171" w14:textId="77777777" w:rsidR="008740E5" w:rsidRPr="00CC46B2" w:rsidRDefault="00CD2F10" w:rsidP="00E96A77">
      <w:pPr>
        <w:pStyle w:val="a1"/>
        <w:spacing w:line="264" w:lineRule="auto"/>
        <w:rPr>
          <w:rFonts w:eastAsiaTheme="minorEastAsia"/>
          <w:szCs w:val="20"/>
          <w:lang w:eastAsia="zh-CN"/>
        </w:rPr>
      </w:pPr>
      <w:r w:rsidRPr="00CC46B2">
        <w:rPr>
          <w:rFonts w:eastAsiaTheme="minorEastAsia"/>
          <w:szCs w:val="20"/>
          <w:lang w:eastAsia="zh-CN"/>
        </w:rPr>
        <w:t>However, con</w:t>
      </w:r>
      <w:r w:rsidR="00774FBD" w:rsidRPr="00CC46B2">
        <w:rPr>
          <w:rFonts w:eastAsiaTheme="minorEastAsia"/>
          <w:szCs w:val="20"/>
          <w:lang w:eastAsia="zh-CN"/>
        </w:rPr>
        <w:t xml:space="preserve">sidering </w:t>
      </w:r>
      <w:r w:rsidR="005F2E7C" w:rsidRPr="00CC46B2">
        <w:rPr>
          <w:rFonts w:eastAsiaTheme="minorEastAsia"/>
          <w:szCs w:val="20"/>
          <w:lang w:eastAsia="zh-CN"/>
        </w:rPr>
        <w:t xml:space="preserve">the jitter range is relatively large, the DRX on duration timer needs to be configured much longer, </w:t>
      </w:r>
      <w:r w:rsidR="00BE36B6" w:rsidRPr="00CC46B2">
        <w:rPr>
          <w:rFonts w:eastAsiaTheme="minorEastAsia"/>
          <w:szCs w:val="20"/>
          <w:lang w:eastAsia="zh-CN"/>
        </w:rPr>
        <w:t xml:space="preserve">which is </w:t>
      </w:r>
      <w:r w:rsidR="008E645B" w:rsidRPr="00CC46B2">
        <w:rPr>
          <w:rFonts w:eastAsiaTheme="minorEastAsia"/>
          <w:szCs w:val="20"/>
          <w:lang w:eastAsia="zh-CN"/>
        </w:rPr>
        <w:t>unfavorable for UE power saving. It is worth to be note that battery lift is of critical importance for XR device</w:t>
      </w:r>
      <w:r w:rsidR="0006507F" w:rsidRPr="00CC46B2">
        <w:rPr>
          <w:rFonts w:eastAsiaTheme="minorEastAsia"/>
          <w:szCs w:val="20"/>
          <w:lang w:eastAsia="zh-CN"/>
        </w:rPr>
        <w:t xml:space="preserve">. Although the power consumption for display modules </w:t>
      </w:r>
      <w:r w:rsidR="009E794D" w:rsidRPr="00CC46B2">
        <w:rPr>
          <w:rFonts w:eastAsiaTheme="minorEastAsia"/>
          <w:szCs w:val="20"/>
          <w:lang w:eastAsia="zh-CN"/>
        </w:rPr>
        <w:t xml:space="preserve">always occupies large proportion, the </w:t>
      </w:r>
      <w:r w:rsidR="00DF4508" w:rsidRPr="00CC46B2">
        <w:rPr>
          <w:rFonts w:eastAsiaTheme="minorEastAsia"/>
          <w:szCs w:val="20"/>
          <w:lang w:eastAsia="zh-CN"/>
        </w:rPr>
        <w:t xml:space="preserve">power consumption of communication modules </w:t>
      </w:r>
      <w:r w:rsidR="004453C1" w:rsidRPr="00CC46B2">
        <w:rPr>
          <w:rFonts w:eastAsiaTheme="minorEastAsia"/>
          <w:szCs w:val="20"/>
          <w:lang w:eastAsia="zh-CN"/>
        </w:rPr>
        <w:t>with 5G is not to be underestimated.</w:t>
      </w:r>
      <w:r w:rsidR="000C2AFA" w:rsidRPr="00CC46B2">
        <w:rPr>
          <w:rFonts w:eastAsiaTheme="minorEastAsia"/>
          <w:szCs w:val="20"/>
          <w:lang w:eastAsia="zh-CN"/>
        </w:rPr>
        <w:t xml:space="preserve"> </w:t>
      </w:r>
      <w:r w:rsidR="008740E5" w:rsidRPr="00CC46B2">
        <w:rPr>
          <w:rFonts w:eastAsiaTheme="minorEastAsia"/>
          <w:szCs w:val="20"/>
          <w:lang w:eastAsia="zh-CN"/>
        </w:rPr>
        <w:t xml:space="preserve">In Rel-17 power saving WI, layer-1 based dynamic PDCCH monitoring reduction schemes, i.e. the PDCCH skipping and search space group switching are being discussed and these schemes can be applied if long DRX on duration timer is configured. Therefore, </w:t>
      </w:r>
      <w:r w:rsidR="004B6676" w:rsidRPr="00CC46B2">
        <w:rPr>
          <w:rFonts w:eastAsiaTheme="minorEastAsia"/>
          <w:szCs w:val="20"/>
          <w:lang w:eastAsia="zh-CN"/>
        </w:rPr>
        <w:t>the power saving schemes for RRC-Connected specified in Rel-17 power saving WI should be the starting point for further study.</w:t>
      </w:r>
    </w:p>
    <w:p w14:paraId="0574587A" w14:textId="77777777" w:rsidR="008F7C36" w:rsidRPr="00CC46B2" w:rsidRDefault="00112604" w:rsidP="00E96A77">
      <w:pPr>
        <w:pStyle w:val="a1"/>
        <w:spacing w:line="264" w:lineRule="auto"/>
        <w:rPr>
          <w:rFonts w:eastAsiaTheme="minorEastAsia"/>
          <w:szCs w:val="20"/>
          <w:lang w:eastAsia="zh-CN"/>
        </w:rPr>
      </w:pPr>
      <w:r w:rsidRPr="00CC46B2">
        <w:rPr>
          <w:rFonts w:eastAsiaTheme="minorEastAsia"/>
          <w:szCs w:val="20"/>
          <w:lang w:eastAsia="zh-CN"/>
        </w:rPr>
        <w:t>Another way to solve jitter problem is to config DRX on duration timer</w:t>
      </w:r>
      <w:r w:rsidR="00333042" w:rsidRPr="00CC46B2">
        <w:rPr>
          <w:rFonts w:eastAsiaTheme="minorEastAsia"/>
          <w:szCs w:val="20"/>
          <w:lang w:eastAsia="zh-CN"/>
        </w:rPr>
        <w:t xml:space="preserve"> with a small value.</w:t>
      </w:r>
      <w:r w:rsidR="003111F0" w:rsidRPr="00CC46B2">
        <w:rPr>
          <w:rFonts w:eastAsiaTheme="minorEastAsia"/>
          <w:szCs w:val="20"/>
          <w:lang w:eastAsia="zh-CN"/>
        </w:rPr>
        <w:t xml:space="preserve"> However, w</w:t>
      </w:r>
      <w:r w:rsidR="008F7C36" w:rsidRPr="00CC46B2">
        <w:rPr>
          <w:rFonts w:eastAsiaTheme="minorEastAsia"/>
          <w:szCs w:val="20"/>
          <w:lang w:eastAsia="zh-CN"/>
        </w:rPr>
        <w:t xml:space="preserve">ith smaller on duration timer, the </w:t>
      </w:r>
      <w:r w:rsidR="001F14EB" w:rsidRPr="00CC46B2">
        <w:rPr>
          <w:rFonts w:eastAsiaTheme="minorEastAsia"/>
          <w:szCs w:val="20"/>
          <w:lang w:eastAsia="zh-CN"/>
        </w:rPr>
        <w:t>packet would be possible to arrive too early or too late</w:t>
      </w:r>
      <w:r w:rsidR="00571DA7" w:rsidRPr="00CC46B2">
        <w:rPr>
          <w:rFonts w:eastAsiaTheme="minorEastAsia"/>
          <w:szCs w:val="20"/>
          <w:lang w:eastAsia="zh-CN"/>
        </w:rPr>
        <w:t xml:space="preserve">. </w:t>
      </w:r>
      <w:r w:rsidR="001A7ABF" w:rsidRPr="00CC46B2">
        <w:rPr>
          <w:rFonts w:eastAsiaTheme="minorEastAsia"/>
          <w:szCs w:val="20"/>
          <w:lang w:eastAsia="zh-CN"/>
        </w:rPr>
        <w:t xml:space="preserve">If the packet arrives too early, that is, the UE is still </w:t>
      </w:r>
      <w:r w:rsidR="002D35F5" w:rsidRPr="00CC46B2">
        <w:rPr>
          <w:rFonts w:eastAsiaTheme="minorEastAsia"/>
          <w:szCs w:val="20"/>
          <w:lang w:eastAsia="zh-CN"/>
        </w:rPr>
        <w:t>outside active time when packet arrives</w:t>
      </w:r>
      <w:r w:rsidR="0058253E" w:rsidRPr="00CC46B2">
        <w:rPr>
          <w:rFonts w:eastAsiaTheme="minorEastAsia"/>
          <w:szCs w:val="20"/>
          <w:lang w:eastAsia="zh-CN"/>
        </w:rPr>
        <w:t xml:space="preserve">, then the packet can not be scheduled until UE wakes up. This would </w:t>
      </w:r>
      <w:r w:rsidR="00FE086B" w:rsidRPr="00CC46B2">
        <w:rPr>
          <w:rFonts w:eastAsiaTheme="minorEastAsia"/>
          <w:szCs w:val="20"/>
          <w:lang w:eastAsia="zh-CN"/>
        </w:rPr>
        <w:t xml:space="preserve">obviously bring additional latency for the packet and may result in </w:t>
      </w:r>
      <w:r w:rsidR="00E462B1" w:rsidRPr="00CC46B2">
        <w:rPr>
          <w:rFonts w:eastAsiaTheme="minorEastAsia"/>
          <w:szCs w:val="20"/>
          <w:lang w:eastAsia="zh-CN"/>
        </w:rPr>
        <w:t xml:space="preserve">packet loss within the required </w:t>
      </w:r>
      <w:r w:rsidR="006777EB" w:rsidRPr="00CC46B2">
        <w:rPr>
          <w:rFonts w:eastAsiaTheme="minorEastAsia"/>
          <w:szCs w:val="20"/>
          <w:lang w:eastAsia="zh-CN"/>
        </w:rPr>
        <w:t>time budget. While if the packet arrives too late, that is, UE has been complete its on duration time and no longer stay awake for PDCCH monitoring</w:t>
      </w:r>
      <w:r w:rsidR="00642F05" w:rsidRPr="00CC46B2">
        <w:rPr>
          <w:rFonts w:eastAsiaTheme="minorEastAsia"/>
          <w:szCs w:val="20"/>
          <w:lang w:eastAsia="zh-CN"/>
        </w:rPr>
        <w:t xml:space="preserve">. In such a case, not only UE would perform unnecessary PDCCH monitoring during on duration timer, but also </w:t>
      </w:r>
      <w:r w:rsidR="0038709D" w:rsidRPr="00CC46B2">
        <w:rPr>
          <w:rFonts w:eastAsiaTheme="minorEastAsia"/>
          <w:szCs w:val="20"/>
          <w:lang w:eastAsia="zh-CN"/>
        </w:rPr>
        <w:t xml:space="preserve">the late arrived packet </w:t>
      </w:r>
      <w:r w:rsidR="00FA4D35" w:rsidRPr="00CC46B2">
        <w:rPr>
          <w:rFonts w:eastAsiaTheme="minorEastAsia"/>
          <w:szCs w:val="20"/>
          <w:lang w:eastAsia="zh-CN"/>
        </w:rPr>
        <w:t>cannot get timely scheduling and need to wait for the next on duration timer.</w:t>
      </w:r>
      <w:r w:rsidR="006116D4" w:rsidRPr="00CC46B2">
        <w:rPr>
          <w:rFonts w:eastAsiaTheme="minorEastAsia"/>
          <w:szCs w:val="20"/>
          <w:lang w:eastAsia="zh-CN"/>
        </w:rPr>
        <w:t xml:space="preserve"> This also significantly increases the end to end latency for the packet. Therefore, mechanism to </w:t>
      </w:r>
      <w:r w:rsidR="00FC3F29" w:rsidRPr="00CC46B2">
        <w:rPr>
          <w:rFonts w:eastAsiaTheme="minorEastAsia"/>
          <w:szCs w:val="20"/>
          <w:lang w:eastAsia="zh-CN"/>
        </w:rPr>
        <w:t xml:space="preserve">overcome the </w:t>
      </w:r>
      <w:r w:rsidR="0021419A" w:rsidRPr="00CC46B2">
        <w:rPr>
          <w:rFonts w:eastAsiaTheme="minorEastAsia"/>
          <w:szCs w:val="20"/>
          <w:lang w:eastAsia="zh-CN"/>
        </w:rPr>
        <w:t>early and late packet arrival issue needs to be further studied.</w:t>
      </w:r>
    </w:p>
    <w:p w14:paraId="6AF1CE27" w14:textId="43F2E7B5" w:rsidR="00733E84" w:rsidRPr="00CC46B2" w:rsidRDefault="00733E84" w:rsidP="00E96A77">
      <w:pPr>
        <w:pStyle w:val="a1"/>
        <w:spacing w:line="264" w:lineRule="auto"/>
        <w:rPr>
          <w:rFonts w:eastAsiaTheme="minorEastAsia"/>
          <w:b/>
          <w:i/>
          <w:szCs w:val="20"/>
          <w:lang w:eastAsia="zh-CN"/>
        </w:rPr>
      </w:pPr>
      <w:r w:rsidRPr="00CC46B2">
        <w:rPr>
          <w:rFonts w:eastAsiaTheme="minorEastAsia"/>
          <w:b/>
          <w:i/>
          <w:szCs w:val="20"/>
          <w:lang w:eastAsia="zh-CN"/>
        </w:rPr>
        <w:lastRenderedPageBreak/>
        <w:t>Proposal 7</w:t>
      </w:r>
      <w:r w:rsidR="00D82AA6" w:rsidRPr="00CC46B2">
        <w:rPr>
          <w:rFonts w:eastAsiaTheme="minorEastAsia"/>
          <w:b/>
          <w:i/>
          <w:szCs w:val="20"/>
          <w:lang w:eastAsia="zh-CN"/>
        </w:rPr>
        <w:t xml:space="preserve">: </w:t>
      </w:r>
      <w:r w:rsidR="00310472" w:rsidRPr="00CC46B2">
        <w:rPr>
          <w:rFonts w:eastAsiaTheme="minorEastAsia"/>
          <w:b/>
          <w:i/>
          <w:szCs w:val="20"/>
          <w:lang w:eastAsia="zh-CN"/>
        </w:rPr>
        <w:t>Further study the following aspects to solve jitter:</w:t>
      </w:r>
    </w:p>
    <w:p w14:paraId="0F45D195" w14:textId="4179727A" w:rsidR="00310472" w:rsidRPr="00CC46B2" w:rsidRDefault="00D82AA6" w:rsidP="00923D7E">
      <w:pPr>
        <w:pStyle w:val="a1"/>
        <w:numPr>
          <w:ilvl w:val="0"/>
          <w:numId w:val="36"/>
        </w:numPr>
        <w:spacing w:line="264" w:lineRule="auto"/>
        <w:rPr>
          <w:rFonts w:eastAsiaTheme="minorEastAsia"/>
          <w:b/>
          <w:i/>
          <w:szCs w:val="20"/>
          <w:lang w:eastAsia="zh-CN"/>
        </w:rPr>
      </w:pPr>
      <w:r w:rsidRPr="00CC46B2">
        <w:rPr>
          <w:rFonts w:eastAsiaTheme="minorEastAsia"/>
          <w:b/>
          <w:i/>
          <w:szCs w:val="20"/>
          <w:lang w:eastAsia="zh-CN"/>
        </w:rPr>
        <w:t>If DRX on duration timer is configured long</w:t>
      </w:r>
      <w:r w:rsidR="0015628C">
        <w:rPr>
          <w:rFonts w:eastAsiaTheme="minorEastAsia"/>
          <w:b/>
          <w:i/>
          <w:szCs w:val="20"/>
          <w:lang w:eastAsia="zh-CN"/>
        </w:rPr>
        <w:t xml:space="preserve"> enough</w:t>
      </w:r>
      <w:r w:rsidRPr="00CC46B2">
        <w:rPr>
          <w:rFonts w:eastAsiaTheme="minorEastAsia"/>
          <w:b/>
          <w:i/>
          <w:szCs w:val="20"/>
          <w:lang w:eastAsia="zh-CN"/>
        </w:rPr>
        <w:t xml:space="preserve"> to cover jitter range, layer-1 based power saving schemes discussed in Rel-17 power saving WI should be the starting point for power reduction.</w:t>
      </w:r>
    </w:p>
    <w:p w14:paraId="5B3ACA0A" w14:textId="1D912B4B" w:rsidR="003256A5" w:rsidRPr="00CC46B2" w:rsidRDefault="00F95121" w:rsidP="00923D7E">
      <w:pPr>
        <w:pStyle w:val="a1"/>
        <w:numPr>
          <w:ilvl w:val="0"/>
          <w:numId w:val="36"/>
        </w:numPr>
        <w:spacing w:line="264" w:lineRule="auto"/>
        <w:rPr>
          <w:rFonts w:eastAsiaTheme="minorEastAsia"/>
          <w:b/>
          <w:i/>
          <w:szCs w:val="20"/>
          <w:lang w:eastAsia="zh-CN"/>
        </w:rPr>
      </w:pPr>
      <w:r w:rsidRPr="00CC46B2">
        <w:rPr>
          <w:rFonts w:eastAsiaTheme="minorEastAsia"/>
          <w:b/>
          <w:i/>
          <w:szCs w:val="20"/>
          <w:lang w:eastAsia="zh-CN"/>
        </w:rPr>
        <w:t xml:space="preserve">If DRX on duration timer is configured </w:t>
      </w:r>
      <w:r w:rsidR="0003092D" w:rsidRPr="00CC46B2">
        <w:rPr>
          <w:rFonts w:eastAsiaTheme="minorEastAsia"/>
          <w:b/>
          <w:i/>
          <w:szCs w:val="20"/>
          <w:lang w:eastAsia="zh-CN"/>
        </w:rPr>
        <w:t>not long enough to cover jitter range, mechanism to overcome the early and late packet arrival issue needs to be fu</w:t>
      </w:r>
      <w:bookmarkStart w:id="2" w:name="_GoBack"/>
      <w:bookmarkEnd w:id="2"/>
      <w:r w:rsidR="0003092D" w:rsidRPr="00CC46B2">
        <w:rPr>
          <w:rFonts w:eastAsiaTheme="minorEastAsia"/>
          <w:b/>
          <w:i/>
          <w:szCs w:val="20"/>
          <w:lang w:eastAsia="zh-CN"/>
        </w:rPr>
        <w:t>rther studied.</w:t>
      </w:r>
    </w:p>
    <w:p w14:paraId="7965B6AC" w14:textId="77777777" w:rsidR="00AC2B7C" w:rsidRPr="00CC46B2" w:rsidRDefault="001D511F" w:rsidP="00137727">
      <w:pPr>
        <w:pStyle w:val="1"/>
        <w:spacing w:line="264" w:lineRule="auto"/>
        <w:rPr>
          <w:rFonts w:ascii="Times New Roman" w:hAnsi="Times New Roman" w:cs="Times New Roman"/>
        </w:rPr>
      </w:pPr>
      <w:r w:rsidRPr="00CC46B2">
        <w:rPr>
          <w:rFonts w:ascii="Times New Roman" w:hAnsi="Times New Roman" w:cs="Times New Roman"/>
        </w:rPr>
        <w:t>Conclusions</w:t>
      </w:r>
    </w:p>
    <w:p w14:paraId="4E1DEAE8" w14:textId="72A4B7AA" w:rsidR="00AC2B7C" w:rsidRPr="00CC46B2" w:rsidRDefault="001D511F" w:rsidP="002370B4">
      <w:pPr>
        <w:pStyle w:val="a1"/>
        <w:spacing w:beforeLines="50" w:before="120" w:line="264" w:lineRule="auto"/>
        <w:rPr>
          <w:rFonts w:eastAsia="宋体"/>
          <w:iCs/>
          <w:szCs w:val="20"/>
          <w:lang w:eastAsia="zh-CN"/>
        </w:rPr>
      </w:pPr>
      <w:r w:rsidRPr="00CC46B2">
        <w:rPr>
          <w:rFonts w:eastAsia="宋体"/>
          <w:lang w:eastAsia="zh-CN"/>
        </w:rPr>
        <w:t xml:space="preserve">In this contribution, we </w:t>
      </w:r>
      <w:r w:rsidR="0057658E" w:rsidRPr="00CC46B2">
        <w:rPr>
          <w:rFonts w:eastAsia="宋体"/>
          <w:lang w:eastAsia="zh-CN"/>
        </w:rPr>
        <w:t xml:space="preserve">discuss </w:t>
      </w:r>
      <w:r w:rsidR="000F3E43" w:rsidRPr="00CC46B2">
        <w:rPr>
          <w:rFonts w:eastAsia="宋体"/>
          <w:lang w:eastAsia="zh-CN"/>
        </w:rPr>
        <w:t>the potential enhancement areas for supporting XR/CG services</w:t>
      </w:r>
      <w:r w:rsidR="00C023B0" w:rsidRPr="00CC46B2">
        <w:rPr>
          <w:rFonts w:eastAsia="宋体"/>
          <w:lang w:eastAsia="zh-CN"/>
        </w:rPr>
        <w:t xml:space="preserve"> </w:t>
      </w:r>
      <w:r w:rsidR="0057658E" w:rsidRPr="00CC46B2">
        <w:rPr>
          <w:rFonts w:eastAsia="宋体"/>
          <w:lang w:eastAsia="zh-CN"/>
        </w:rPr>
        <w:t xml:space="preserve">and </w:t>
      </w:r>
      <w:r w:rsidRPr="00CC46B2">
        <w:rPr>
          <w:rFonts w:eastAsia="宋体"/>
          <w:iCs/>
          <w:szCs w:val="20"/>
          <w:lang w:eastAsia="zh-CN"/>
        </w:rPr>
        <w:t xml:space="preserve">following </w:t>
      </w:r>
      <w:r w:rsidR="007976F7" w:rsidRPr="00CC46B2">
        <w:rPr>
          <w:rFonts w:eastAsia="宋体"/>
          <w:iCs/>
          <w:szCs w:val="20"/>
          <w:lang w:eastAsia="zh-CN"/>
        </w:rPr>
        <w:t>observation</w:t>
      </w:r>
      <w:r w:rsidR="00BF0C9D">
        <w:rPr>
          <w:rFonts w:eastAsia="宋体"/>
          <w:iCs/>
          <w:szCs w:val="20"/>
          <w:lang w:eastAsia="zh-CN"/>
        </w:rPr>
        <w:t xml:space="preserve"> and proposals</w:t>
      </w:r>
      <w:r w:rsidR="0057658E" w:rsidRPr="00CC46B2">
        <w:rPr>
          <w:rFonts w:eastAsia="宋体"/>
          <w:iCs/>
          <w:szCs w:val="20"/>
          <w:lang w:eastAsia="zh-CN"/>
        </w:rPr>
        <w:t xml:space="preserve"> are made</w:t>
      </w:r>
      <w:r w:rsidRPr="00CC46B2">
        <w:rPr>
          <w:rFonts w:eastAsia="宋体"/>
          <w:iCs/>
          <w:szCs w:val="20"/>
          <w:lang w:eastAsia="zh-CN"/>
        </w:rPr>
        <w:t>:</w:t>
      </w:r>
    </w:p>
    <w:p w14:paraId="3F867B4B" w14:textId="77777777" w:rsidR="00DE2EF4" w:rsidRPr="00CC46B2" w:rsidRDefault="00DE2EF4" w:rsidP="00DE2EF4">
      <w:pPr>
        <w:pStyle w:val="a1"/>
        <w:spacing w:line="264" w:lineRule="auto"/>
        <w:rPr>
          <w:rFonts w:eastAsiaTheme="minorEastAsia"/>
          <w:b/>
          <w:i/>
          <w:szCs w:val="20"/>
          <w:lang w:eastAsia="zh-CN"/>
        </w:rPr>
      </w:pPr>
      <w:r w:rsidRPr="00CC46B2">
        <w:rPr>
          <w:rFonts w:eastAsiaTheme="minorEastAsia"/>
          <w:b/>
          <w:i/>
          <w:szCs w:val="20"/>
          <w:lang w:eastAsia="zh-CN"/>
        </w:rPr>
        <w:t>Observation 1: XR and CG have the following characters:</w:t>
      </w:r>
    </w:p>
    <w:p w14:paraId="2534D393" w14:textId="77777777" w:rsidR="00DE2EF4" w:rsidRPr="00CC46B2" w:rsidRDefault="00DE2EF4" w:rsidP="00DE2EF4">
      <w:pPr>
        <w:pStyle w:val="a1"/>
        <w:numPr>
          <w:ilvl w:val="0"/>
          <w:numId w:val="30"/>
        </w:numPr>
        <w:spacing w:line="240" w:lineRule="auto"/>
        <w:rPr>
          <w:rFonts w:eastAsia="宋体"/>
          <w:b/>
          <w:i/>
          <w:lang w:eastAsia="zh-CN"/>
        </w:rPr>
      </w:pPr>
      <w:r w:rsidRPr="00CC46B2">
        <w:rPr>
          <w:rFonts w:eastAsia="宋体"/>
          <w:b/>
          <w:i/>
          <w:lang w:eastAsia="zh-CN"/>
        </w:rPr>
        <w:t>High data rate, up to 60Mbps with limited latency, around 10-30ms</w:t>
      </w:r>
    </w:p>
    <w:p w14:paraId="76A57462" w14:textId="77777777" w:rsidR="00DE2EF4" w:rsidRPr="00CC46B2" w:rsidRDefault="00DE2EF4" w:rsidP="00DE2EF4">
      <w:pPr>
        <w:pStyle w:val="a1"/>
        <w:numPr>
          <w:ilvl w:val="0"/>
          <w:numId w:val="30"/>
        </w:numPr>
        <w:spacing w:line="240" w:lineRule="auto"/>
        <w:rPr>
          <w:rFonts w:eastAsia="宋体"/>
          <w:b/>
          <w:i/>
          <w:lang w:eastAsia="zh-CN"/>
        </w:rPr>
      </w:pPr>
      <w:r w:rsidRPr="00CC46B2">
        <w:rPr>
          <w:rFonts w:eastAsia="宋体"/>
          <w:b/>
          <w:i/>
          <w:lang w:eastAsia="zh-CN"/>
        </w:rPr>
        <w:t>Non-integer period with jitter</w:t>
      </w:r>
    </w:p>
    <w:p w14:paraId="446EC677" w14:textId="77777777" w:rsidR="00DE2EF4" w:rsidRPr="00CC46B2" w:rsidRDefault="00DE2EF4" w:rsidP="00DE2EF4">
      <w:pPr>
        <w:pStyle w:val="a1"/>
        <w:numPr>
          <w:ilvl w:val="0"/>
          <w:numId w:val="30"/>
        </w:numPr>
        <w:spacing w:line="240" w:lineRule="auto"/>
        <w:rPr>
          <w:b/>
          <w:i/>
        </w:rPr>
      </w:pPr>
      <w:r w:rsidRPr="00CC46B2">
        <w:rPr>
          <w:rFonts w:eastAsia="宋体"/>
          <w:b/>
          <w:i/>
          <w:lang w:eastAsia="zh-CN"/>
        </w:rPr>
        <w:t>Large and various packet size</w:t>
      </w:r>
    </w:p>
    <w:p w14:paraId="5AF030C0" w14:textId="77777777" w:rsidR="00013E20" w:rsidRPr="00CC46B2" w:rsidRDefault="00013E20" w:rsidP="00013E20">
      <w:pPr>
        <w:pStyle w:val="a1"/>
        <w:spacing w:line="264" w:lineRule="auto"/>
        <w:rPr>
          <w:rFonts w:eastAsiaTheme="minorEastAsia"/>
          <w:b/>
          <w:i/>
          <w:szCs w:val="20"/>
          <w:lang w:eastAsia="zh-CN"/>
        </w:rPr>
      </w:pPr>
      <w:r w:rsidRPr="00CC46B2">
        <w:rPr>
          <w:rFonts w:eastAsiaTheme="minorEastAsia"/>
          <w:b/>
          <w:i/>
          <w:szCs w:val="20"/>
          <w:lang w:eastAsia="zh-CN"/>
        </w:rPr>
        <w:t>Proposal 1: SPS/CG configuration enhancements targeting at periodicity mismatch issue should be further studied.</w:t>
      </w:r>
    </w:p>
    <w:p w14:paraId="110F962D" w14:textId="77777777" w:rsidR="00383909" w:rsidRPr="00CC46B2" w:rsidRDefault="00383909" w:rsidP="00383909">
      <w:pPr>
        <w:pStyle w:val="a1"/>
        <w:spacing w:line="264" w:lineRule="auto"/>
        <w:rPr>
          <w:rFonts w:eastAsiaTheme="minorEastAsia"/>
          <w:b/>
          <w:i/>
          <w:szCs w:val="20"/>
          <w:lang w:eastAsia="zh-CN"/>
        </w:rPr>
      </w:pPr>
      <w:r w:rsidRPr="00CC46B2">
        <w:rPr>
          <w:rFonts w:eastAsiaTheme="minorEastAsia"/>
          <w:b/>
          <w:i/>
          <w:szCs w:val="20"/>
          <w:lang w:eastAsia="zh-CN"/>
        </w:rPr>
        <w:t>Proposal 2: SPS HARQ-ACK enhancement for jitter should be further studied.</w:t>
      </w:r>
    </w:p>
    <w:p w14:paraId="5ACE73A4" w14:textId="77777777" w:rsidR="00383909" w:rsidRPr="00CC46B2" w:rsidRDefault="00383909" w:rsidP="00383909">
      <w:pPr>
        <w:pStyle w:val="a1"/>
        <w:spacing w:line="264" w:lineRule="auto"/>
        <w:rPr>
          <w:rFonts w:eastAsiaTheme="minorEastAsia"/>
          <w:b/>
          <w:i/>
          <w:szCs w:val="20"/>
          <w:lang w:eastAsia="zh-CN"/>
        </w:rPr>
      </w:pPr>
      <w:r w:rsidRPr="00CC46B2">
        <w:rPr>
          <w:rFonts w:eastAsiaTheme="minorEastAsia"/>
          <w:b/>
          <w:i/>
          <w:szCs w:val="20"/>
          <w:lang w:eastAsia="zh-CN"/>
        </w:rPr>
        <w:t>Proposal 3: Multi-PDSCH or PUSCH transmission should be further studied, especially for SPS and configured grant case.</w:t>
      </w:r>
    </w:p>
    <w:p w14:paraId="2021FBFF" w14:textId="77777777" w:rsidR="00383909" w:rsidRPr="00CC46B2" w:rsidRDefault="00383909" w:rsidP="00383909">
      <w:pPr>
        <w:pStyle w:val="a1"/>
        <w:spacing w:line="264" w:lineRule="auto"/>
        <w:rPr>
          <w:rFonts w:eastAsiaTheme="minorEastAsia"/>
          <w:b/>
          <w:i/>
          <w:szCs w:val="20"/>
          <w:lang w:eastAsia="zh-CN"/>
        </w:rPr>
      </w:pPr>
      <w:r w:rsidRPr="00CC46B2">
        <w:rPr>
          <w:rFonts w:eastAsiaTheme="minorEastAsia"/>
          <w:b/>
          <w:i/>
          <w:szCs w:val="20"/>
          <w:lang w:eastAsia="zh-CN"/>
        </w:rPr>
        <w:t>Proposal 4: Adaptive resource allocation for SPS and configured grant should be further studied.</w:t>
      </w:r>
    </w:p>
    <w:p w14:paraId="3F65FE89" w14:textId="46E2A164" w:rsidR="00383909" w:rsidRPr="00CC46B2" w:rsidRDefault="00383909" w:rsidP="00383909">
      <w:pPr>
        <w:pStyle w:val="a1"/>
        <w:spacing w:line="264" w:lineRule="auto"/>
        <w:rPr>
          <w:rFonts w:eastAsiaTheme="minorEastAsia"/>
          <w:b/>
          <w:i/>
          <w:szCs w:val="20"/>
          <w:lang w:eastAsia="zh-CN"/>
        </w:rPr>
      </w:pPr>
      <w:r w:rsidRPr="00CC46B2">
        <w:rPr>
          <w:rFonts w:eastAsiaTheme="minorEastAsia"/>
          <w:b/>
          <w:i/>
          <w:szCs w:val="20"/>
          <w:lang w:eastAsia="zh-CN"/>
        </w:rPr>
        <w:t>Proposal 5: Enhancements of search space set configuration should be further studied for better support of XR/CG services.</w:t>
      </w:r>
    </w:p>
    <w:p w14:paraId="046D7388" w14:textId="77777777" w:rsidR="00383909" w:rsidRPr="00CC46B2" w:rsidRDefault="00383909" w:rsidP="00383909">
      <w:pPr>
        <w:pStyle w:val="a1"/>
        <w:spacing w:line="264" w:lineRule="auto"/>
        <w:rPr>
          <w:rFonts w:eastAsiaTheme="minorEastAsia"/>
          <w:b/>
          <w:i/>
          <w:szCs w:val="20"/>
          <w:lang w:eastAsia="zh-CN"/>
        </w:rPr>
      </w:pPr>
      <w:r w:rsidRPr="00CC46B2">
        <w:rPr>
          <w:rFonts w:eastAsiaTheme="minorEastAsia"/>
          <w:b/>
          <w:i/>
          <w:szCs w:val="20"/>
          <w:lang w:eastAsia="zh-CN"/>
        </w:rPr>
        <w:t>Proposal 6: DRX configuration enhancements targeting at periodicity mismatch issue should be further studied.</w:t>
      </w:r>
    </w:p>
    <w:p w14:paraId="1AA4F9A0" w14:textId="77777777" w:rsidR="00383909" w:rsidRPr="00CC46B2" w:rsidRDefault="00383909" w:rsidP="00383909">
      <w:pPr>
        <w:pStyle w:val="a1"/>
        <w:spacing w:line="264" w:lineRule="auto"/>
        <w:rPr>
          <w:rFonts w:eastAsiaTheme="minorEastAsia"/>
          <w:b/>
          <w:i/>
          <w:szCs w:val="20"/>
          <w:lang w:eastAsia="zh-CN"/>
        </w:rPr>
      </w:pPr>
      <w:r w:rsidRPr="00CC46B2">
        <w:rPr>
          <w:rFonts w:eastAsiaTheme="minorEastAsia"/>
          <w:b/>
          <w:i/>
          <w:szCs w:val="20"/>
          <w:lang w:eastAsia="zh-CN"/>
        </w:rPr>
        <w:t>Proposal 7: Further study the following aspects to solve jitter:</w:t>
      </w:r>
    </w:p>
    <w:p w14:paraId="460926A6" w14:textId="2F1E5289" w:rsidR="00383909" w:rsidRPr="00CC46B2" w:rsidRDefault="00383909" w:rsidP="00383909">
      <w:pPr>
        <w:pStyle w:val="a1"/>
        <w:numPr>
          <w:ilvl w:val="0"/>
          <w:numId w:val="36"/>
        </w:numPr>
        <w:spacing w:line="264" w:lineRule="auto"/>
        <w:rPr>
          <w:rFonts w:eastAsiaTheme="minorEastAsia"/>
          <w:b/>
          <w:i/>
          <w:szCs w:val="20"/>
          <w:lang w:eastAsia="zh-CN"/>
        </w:rPr>
      </w:pPr>
      <w:r w:rsidRPr="00CC46B2">
        <w:rPr>
          <w:rFonts w:eastAsiaTheme="minorEastAsia"/>
          <w:b/>
          <w:i/>
          <w:szCs w:val="20"/>
          <w:lang w:eastAsia="zh-CN"/>
        </w:rPr>
        <w:t>If DRX on duration timer is configured long</w:t>
      </w:r>
      <w:r w:rsidR="0015628C">
        <w:rPr>
          <w:rFonts w:eastAsiaTheme="minorEastAsia"/>
          <w:b/>
          <w:i/>
          <w:szCs w:val="20"/>
          <w:lang w:eastAsia="zh-CN"/>
        </w:rPr>
        <w:t xml:space="preserve"> enough</w:t>
      </w:r>
      <w:r w:rsidRPr="00CC46B2">
        <w:rPr>
          <w:rFonts w:eastAsiaTheme="minorEastAsia"/>
          <w:b/>
          <w:i/>
          <w:szCs w:val="20"/>
          <w:lang w:eastAsia="zh-CN"/>
        </w:rPr>
        <w:t xml:space="preserve"> to cover jitter range, layer-1 based power saving schemes discussed in Rel-17 power saving WI should be the starting point for power reduction.</w:t>
      </w:r>
    </w:p>
    <w:p w14:paraId="7F564813" w14:textId="36AC03E3" w:rsidR="00383909" w:rsidRPr="00CC46B2" w:rsidRDefault="00383909" w:rsidP="00923D7E">
      <w:pPr>
        <w:pStyle w:val="a1"/>
        <w:numPr>
          <w:ilvl w:val="0"/>
          <w:numId w:val="36"/>
        </w:numPr>
        <w:spacing w:line="264" w:lineRule="auto"/>
        <w:rPr>
          <w:rFonts w:eastAsiaTheme="minorEastAsia"/>
          <w:b/>
          <w:i/>
          <w:szCs w:val="20"/>
          <w:lang w:eastAsia="zh-CN"/>
        </w:rPr>
      </w:pPr>
      <w:r w:rsidRPr="00CC46B2">
        <w:rPr>
          <w:rFonts w:eastAsiaTheme="minorEastAsia"/>
          <w:b/>
          <w:i/>
          <w:szCs w:val="20"/>
          <w:lang w:eastAsia="zh-CN"/>
        </w:rPr>
        <w:t>If DRX on duration timer is configured not long enough to cover jitter range, mechanism to overcome the early and late packet arrival issue needs to be further studied.</w:t>
      </w:r>
    </w:p>
    <w:p w14:paraId="251CD079" w14:textId="77777777" w:rsidR="00AC2B7C" w:rsidRPr="00CC46B2" w:rsidRDefault="001D511F" w:rsidP="00137727">
      <w:pPr>
        <w:pStyle w:val="1"/>
        <w:spacing w:line="264" w:lineRule="auto"/>
        <w:rPr>
          <w:rFonts w:ascii="Times New Roman" w:hAnsi="Times New Roman" w:cs="Times New Roman"/>
        </w:rPr>
      </w:pPr>
      <w:r w:rsidRPr="00CC46B2">
        <w:rPr>
          <w:rFonts w:ascii="Times New Roman" w:hAnsi="Times New Roman" w:cs="Times New Roman"/>
        </w:rPr>
        <w:t>References</w:t>
      </w:r>
    </w:p>
    <w:p w14:paraId="5D767F82" w14:textId="77777777" w:rsidR="007A57B3" w:rsidRPr="00CC46B2" w:rsidRDefault="00714E37" w:rsidP="007A57B3">
      <w:pPr>
        <w:pStyle w:val="a"/>
        <w:numPr>
          <w:ilvl w:val="0"/>
          <w:numId w:val="14"/>
        </w:numPr>
        <w:rPr>
          <w:rFonts w:cs="Times New Roman"/>
          <w:color w:val="000000"/>
          <w:szCs w:val="24"/>
        </w:rPr>
      </w:pPr>
      <w:r w:rsidRPr="00CC46B2">
        <w:rPr>
          <w:rFonts w:cs="Times New Roman"/>
          <w:color w:val="000000"/>
          <w:szCs w:val="24"/>
        </w:rPr>
        <w:t>RP-201145 Study on XR Evaluations for NR</w:t>
      </w:r>
    </w:p>
    <w:sectPr w:rsidR="007A57B3" w:rsidRPr="00CC46B2" w:rsidSect="00AC2B7C">
      <w:headerReference w:type="default" r:id="rId12"/>
      <w:footerReference w:type="even" r:id="rId13"/>
      <w:footerReference w:type="default" r:id="rId14"/>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E43BD" w14:textId="77777777" w:rsidR="00992D23" w:rsidRDefault="00992D23" w:rsidP="00AC2B7C">
      <w:pPr>
        <w:spacing w:after="0" w:line="240" w:lineRule="auto"/>
      </w:pPr>
      <w:r>
        <w:separator/>
      </w:r>
    </w:p>
  </w:endnote>
  <w:endnote w:type="continuationSeparator" w:id="0">
    <w:p w14:paraId="65B1C5C9" w14:textId="77777777" w:rsidR="00992D23" w:rsidRDefault="00992D23" w:rsidP="00AC2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10A46" w14:textId="77777777" w:rsidR="00FA5125" w:rsidRDefault="00FA5125">
    <w:pPr>
      <w:pStyle w:val="ae"/>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2764088E" w14:textId="77777777" w:rsidR="00FA5125" w:rsidRDefault="00FA5125">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06360"/>
      <w:docPartObj>
        <w:docPartGallery w:val="AutoText"/>
      </w:docPartObj>
    </w:sdtPr>
    <w:sdtEndPr/>
    <w:sdtContent>
      <w:p w14:paraId="45F296BF" w14:textId="77777777" w:rsidR="00FA5125" w:rsidRDefault="00FA5125">
        <w:pPr>
          <w:pStyle w:val="ae"/>
          <w:jc w:val="center"/>
        </w:pPr>
        <w:r>
          <w:fldChar w:fldCharType="begin"/>
        </w:r>
        <w:r>
          <w:instrText xml:space="preserve"> PAGE   \* MERGEFORMAT </w:instrText>
        </w:r>
        <w:r>
          <w:fldChar w:fldCharType="separate"/>
        </w:r>
        <w:r>
          <w:rPr>
            <w:noProof/>
          </w:rPr>
          <w:t>5</w:t>
        </w:r>
        <w:r>
          <w:rPr>
            <w:noProof/>
          </w:rPr>
          <w:fldChar w:fldCharType="end"/>
        </w:r>
      </w:p>
    </w:sdtContent>
  </w:sdt>
  <w:p w14:paraId="068DEB51" w14:textId="77777777" w:rsidR="00FA5125" w:rsidRDefault="00FA512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28854" w14:textId="77777777" w:rsidR="00992D23" w:rsidRDefault="00992D23" w:rsidP="00AC2B7C">
      <w:pPr>
        <w:spacing w:after="0" w:line="240" w:lineRule="auto"/>
      </w:pPr>
      <w:r>
        <w:separator/>
      </w:r>
    </w:p>
  </w:footnote>
  <w:footnote w:type="continuationSeparator" w:id="0">
    <w:p w14:paraId="4A525FDB" w14:textId="77777777" w:rsidR="00992D23" w:rsidRDefault="00992D23" w:rsidP="00AC2B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19319" w14:textId="77777777" w:rsidR="00FA5125" w:rsidRDefault="00FA5125">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E398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ECC62E1"/>
    <w:multiLevelType w:val="multilevel"/>
    <w:tmpl w:val="0ECC62E1"/>
    <w:lvl w:ilvl="0">
      <w:numFmt w:val="bullet"/>
      <w:pStyle w:val="a"/>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0117C0"/>
    <w:multiLevelType w:val="hybridMultilevel"/>
    <w:tmpl w:val="7C72A760"/>
    <w:lvl w:ilvl="0" w:tplc="04090011">
      <w:start w:val="1"/>
      <w:numFmt w:val="decimal"/>
      <w:lvlText w:val="%1)"/>
      <w:lvlJc w:val="left"/>
      <w:pPr>
        <w:ind w:left="420" w:hanging="420"/>
      </w:pPr>
    </w:lvl>
    <w:lvl w:ilvl="1" w:tplc="5FFCBDA4">
      <w:start w:val="1"/>
      <w:numFmt w:val="bullet"/>
      <w:lvlText w:val="-"/>
      <w:lvlJc w:val="left"/>
      <w:pPr>
        <w:ind w:left="840" w:hanging="420"/>
      </w:pPr>
      <w:rPr>
        <w:rFonts w:ascii="Calibri" w:eastAsiaTheme="minorEastAsia" w:hAnsi="Calibri" w:cs="Calibri"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B05FBB"/>
    <w:multiLevelType w:val="multilevel"/>
    <w:tmpl w:val="14B05F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6D4059F"/>
    <w:multiLevelType w:val="multilevel"/>
    <w:tmpl w:val="16D405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E6D6E"/>
    <w:multiLevelType w:val="multilevel"/>
    <w:tmpl w:val="1C6E6D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E695450"/>
    <w:multiLevelType w:val="hybridMultilevel"/>
    <w:tmpl w:val="889080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551F5F"/>
    <w:multiLevelType w:val="hybridMultilevel"/>
    <w:tmpl w:val="889080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78354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8242650"/>
    <w:multiLevelType w:val="multilevel"/>
    <w:tmpl w:val="28242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A7A54D1"/>
    <w:multiLevelType w:val="multilevel"/>
    <w:tmpl w:val="2A7A54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45F569B"/>
    <w:multiLevelType w:val="hybridMultilevel"/>
    <w:tmpl w:val="C2523C82"/>
    <w:lvl w:ilvl="0" w:tplc="990AA1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3067FA"/>
    <w:multiLevelType w:val="hybridMultilevel"/>
    <w:tmpl w:val="805EF458"/>
    <w:lvl w:ilvl="0" w:tplc="48A2C5CA">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7D095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295F96"/>
    <w:multiLevelType w:val="multilevel"/>
    <w:tmpl w:val="42295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47C471E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A00B0B"/>
    <w:multiLevelType w:val="hybridMultilevel"/>
    <w:tmpl w:val="AFACEA8A"/>
    <w:lvl w:ilvl="0" w:tplc="5FFCBDA4">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315742"/>
    <w:multiLevelType w:val="multilevel"/>
    <w:tmpl w:val="4F3157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D9277D1"/>
    <w:multiLevelType w:val="hybridMultilevel"/>
    <w:tmpl w:val="ED322EDE"/>
    <w:lvl w:ilvl="0" w:tplc="0914A4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202563"/>
    <w:multiLevelType w:val="hybridMultilevel"/>
    <w:tmpl w:val="0A9C70D8"/>
    <w:lvl w:ilvl="0" w:tplc="5FFCBDA4">
      <w:start w:val="1"/>
      <w:numFmt w:val="bullet"/>
      <w:lvlText w:val="-"/>
      <w:lvlJc w:val="left"/>
      <w:pPr>
        <w:ind w:left="620" w:hanging="420"/>
      </w:pPr>
      <w:rPr>
        <w:rFonts w:ascii="Calibri" w:eastAsiaTheme="minorEastAsia"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15:restartNumberingAfterBreak="0">
    <w:nsid w:val="71773EA9"/>
    <w:multiLevelType w:val="hybridMultilevel"/>
    <w:tmpl w:val="7CC65EB8"/>
    <w:lvl w:ilvl="0" w:tplc="40020CF6">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8424DA0"/>
    <w:multiLevelType w:val="hybridMultilevel"/>
    <w:tmpl w:val="F8D0DDE6"/>
    <w:lvl w:ilvl="0" w:tplc="806EA3E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BED18BC"/>
    <w:multiLevelType w:val="multilevel"/>
    <w:tmpl w:val="7BED18BC"/>
    <w:lvl w:ilvl="0">
      <w:start w:val="1"/>
      <w:numFmt w:val="decimal"/>
      <w:pStyle w:val="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left" w:pos="900"/>
        </w:tabs>
        <w:ind w:left="900" w:hanging="900"/>
      </w:pPr>
      <w:rPr>
        <w:rFonts w:ascii="Arial" w:hAnsi="Arial" w:hint="default"/>
        <w:b/>
        <w:i w:val="0"/>
        <w:sz w:val="24"/>
        <w:szCs w:val="24"/>
        <w:u w:val="none"/>
      </w:rPr>
    </w:lvl>
    <w:lvl w:ilvl="3">
      <w:start w:val="1"/>
      <w:numFmt w:val="decimal"/>
      <w:pStyle w:val="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abstractNum w:abstractNumId="34" w15:restartNumberingAfterBreak="0">
    <w:nsid w:val="7FC879D8"/>
    <w:multiLevelType w:val="multilevel"/>
    <w:tmpl w:val="7FC87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30"/>
  </w:num>
  <w:num w:numId="3">
    <w:abstractNumId w:val="32"/>
  </w:num>
  <w:num w:numId="4">
    <w:abstractNumId w:val="1"/>
  </w:num>
  <w:num w:numId="5">
    <w:abstractNumId w:val="28"/>
  </w:num>
  <w:num w:numId="6">
    <w:abstractNumId w:val="18"/>
  </w:num>
  <w:num w:numId="7">
    <w:abstractNumId w:val="7"/>
  </w:num>
  <w:num w:numId="8">
    <w:abstractNumId w:val="22"/>
  </w:num>
  <w:num w:numId="9">
    <w:abstractNumId w:val="12"/>
  </w:num>
  <w:num w:numId="10">
    <w:abstractNumId w:val="4"/>
  </w:num>
  <w:num w:numId="11">
    <w:abstractNumId w:val="11"/>
  </w:num>
  <w:num w:numId="12">
    <w:abstractNumId w:val="3"/>
  </w:num>
  <w:num w:numId="13">
    <w:abstractNumId w:val="34"/>
  </w:num>
  <w:num w:numId="14">
    <w:abstractNumId w:val="24"/>
  </w:num>
  <w:num w:numId="15">
    <w:abstractNumId w:val="29"/>
  </w:num>
  <w:num w:numId="16">
    <w:abstractNumId w:val="21"/>
  </w:num>
  <w:num w:numId="17">
    <w:abstractNumId w:val="10"/>
  </w:num>
  <w:num w:numId="18">
    <w:abstractNumId w:val="20"/>
  </w:num>
  <w:num w:numId="19">
    <w:abstractNumId w:val="15"/>
  </w:num>
  <w:num w:numId="20">
    <w:abstractNumId w:val="33"/>
  </w:num>
  <w:num w:numId="21">
    <w:abstractNumId w:val="23"/>
  </w:num>
  <w:num w:numId="22">
    <w:abstractNumId w:val="26"/>
  </w:num>
  <w:num w:numId="23">
    <w:abstractNumId w:val="31"/>
  </w:num>
  <w:num w:numId="24">
    <w:abstractNumId w:val="5"/>
  </w:num>
  <w:num w:numId="25">
    <w:abstractNumId w:val="27"/>
  </w:num>
  <w:num w:numId="26">
    <w:abstractNumId w:val="2"/>
  </w:num>
  <w:num w:numId="27">
    <w:abstractNumId w:val="6"/>
  </w:num>
  <w:num w:numId="28">
    <w:abstractNumId w:val="9"/>
  </w:num>
  <w:num w:numId="29">
    <w:abstractNumId w:val="25"/>
  </w:num>
  <w:num w:numId="30">
    <w:abstractNumId w:val="17"/>
  </w:num>
  <w:num w:numId="31">
    <w:abstractNumId w:val="13"/>
  </w:num>
  <w:num w:numId="32">
    <w:abstractNumId w:val="16"/>
  </w:num>
  <w:num w:numId="33">
    <w:abstractNumId w:val="0"/>
  </w:num>
  <w:num w:numId="34">
    <w:abstractNumId w:val="19"/>
  </w:num>
  <w:num w:numId="35">
    <w:abstractNumId w:val="8"/>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F8F93066"/>
    <w:rsid w:val="00000689"/>
    <w:rsid w:val="00000993"/>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26A"/>
    <w:rsid w:val="00005405"/>
    <w:rsid w:val="000056B1"/>
    <w:rsid w:val="000056F9"/>
    <w:rsid w:val="00005881"/>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D7D"/>
    <w:rsid w:val="00010B7C"/>
    <w:rsid w:val="00010C43"/>
    <w:rsid w:val="00010C71"/>
    <w:rsid w:val="00010EC4"/>
    <w:rsid w:val="00011175"/>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52"/>
    <w:rsid w:val="000139B0"/>
    <w:rsid w:val="00013AD9"/>
    <w:rsid w:val="00013E20"/>
    <w:rsid w:val="00013E2F"/>
    <w:rsid w:val="00014647"/>
    <w:rsid w:val="00014BF4"/>
    <w:rsid w:val="00015650"/>
    <w:rsid w:val="00015813"/>
    <w:rsid w:val="0001587B"/>
    <w:rsid w:val="0001588D"/>
    <w:rsid w:val="00015BCF"/>
    <w:rsid w:val="00015D4B"/>
    <w:rsid w:val="00015E5D"/>
    <w:rsid w:val="00016871"/>
    <w:rsid w:val="00016AC6"/>
    <w:rsid w:val="00016DC0"/>
    <w:rsid w:val="00016F52"/>
    <w:rsid w:val="0001721F"/>
    <w:rsid w:val="000173AF"/>
    <w:rsid w:val="00017436"/>
    <w:rsid w:val="00017B01"/>
    <w:rsid w:val="00017D35"/>
    <w:rsid w:val="00017D87"/>
    <w:rsid w:val="00017DA0"/>
    <w:rsid w:val="00020997"/>
    <w:rsid w:val="00020ED3"/>
    <w:rsid w:val="00020F24"/>
    <w:rsid w:val="00020F26"/>
    <w:rsid w:val="00021088"/>
    <w:rsid w:val="000210E8"/>
    <w:rsid w:val="000211F1"/>
    <w:rsid w:val="00021242"/>
    <w:rsid w:val="00021765"/>
    <w:rsid w:val="0002195F"/>
    <w:rsid w:val="00021A48"/>
    <w:rsid w:val="00021B5E"/>
    <w:rsid w:val="00022055"/>
    <w:rsid w:val="00022158"/>
    <w:rsid w:val="00022457"/>
    <w:rsid w:val="0002247B"/>
    <w:rsid w:val="00023150"/>
    <w:rsid w:val="000232D1"/>
    <w:rsid w:val="0002339A"/>
    <w:rsid w:val="000234EF"/>
    <w:rsid w:val="000239CD"/>
    <w:rsid w:val="00024124"/>
    <w:rsid w:val="000246C8"/>
    <w:rsid w:val="00024755"/>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4F4A"/>
    <w:rsid w:val="00035030"/>
    <w:rsid w:val="00035EB5"/>
    <w:rsid w:val="00036D8B"/>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BE"/>
    <w:rsid w:val="00042FF3"/>
    <w:rsid w:val="0004304A"/>
    <w:rsid w:val="00043066"/>
    <w:rsid w:val="00043366"/>
    <w:rsid w:val="00043950"/>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117B"/>
    <w:rsid w:val="00051641"/>
    <w:rsid w:val="000519B6"/>
    <w:rsid w:val="000519BA"/>
    <w:rsid w:val="00051BF1"/>
    <w:rsid w:val="00052321"/>
    <w:rsid w:val="000523FC"/>
    <w:rsid w:val="00052550"/>
    <w:rsid w:val="0005265E"/>
    <w:rsid w:val="00052F5C"/>
    <w:rsid w:val="00053663"/>
    <w:rsid w:val="000536E9"/>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E49"/>
    <w:rsid w:val="00055FA5"/>
    <w:rsid w:val="0005640E"/>
    <w:rsid w:val="00056609"/>
    <w:rsid w:val="0005678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9CC"/>
    <w:rsid w:val="00064E03"/>
    <w:rsid w:val="0006507F"/>
    <w:rsid w:val="000657C6"/>
    <w:rsid w:val="000657DB"/>
    <w:rsid w:val="00065B8E"/>
    <w:rsid w:val="000660E0"/>
    <w:rsid w:val="00066139"/>
    <w:rsid w:val="00066209"/>
    <w:rsid w:val="000664B6"/>
    <w:rsid w:val="00066676"/>
    <w:rsid w:val="00066ABC"/>
    <w:rsid w:val="00066B94"/>
    <w:rsid w:val="0006709B"/>
    <w:rsid w:val="00070818"/>
    <w:rsid w:val="00070DA9"/>
    <w:rsid w:val="00071769"/>
    <w:rsid w:val="00072005"/>
    <w:rsid w:val="00072098"/>
    <w:rsid w:val="00072AF4"/>
    <w:rsid w:val="00072B54"/>
    <w:rsid w:val="00072CEF"/>
    <w:rsid w:val="00072E11"/>
    <w:rsid w:val="000731F9"/>
    <w:rsid w:val="00073391"/>
    <w:rsid w:val="00073B9A"/>
    <w:rsid w:val="0007403D"/>
    <w:rsid w:val="0007468B"/>
    <w:rsid w:val="000749EF"/>
    <w:rsid w:val="00074CB5"/>
    <w:rsid w:val="00075096"/>
    <w:rsid w:val="00075AF1"/>
    <w:rsid w:val="000760AA"/>
    <w:rsid w:val="00076219"/>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927"/>
    <w:rsid w:val="00082A17"/>
    <w:rsid w:val="000833AA"/>
    <w:rsid w:val="000837E9"/>
    <w:rsid w:val="000838CD"/>
    <w:rsid w:val="00083A1F"/>
    <w:rsid w:val="00083B61"/>
    <w:rsid w:val="00083B66"/>
    <w:rsid w:val="00083F2A"/>
    <w:rsid w:val="00084354"/>
    <w:rsid w:val="000843A7"/>
    <w:rsid w:val="0008440B"/>
    <w:rsid w:val="00084731"/>
    <w:rsid w:val="00084BEE"/>
    <w:rsid w:val="00084CC7"/>
    <w:rsid w:val="00085267"/>
    <w:rsid w:val="00085577"/>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F6B"/>
    <w:rsid w:val="000920C3"/>
    <w:rsid w:val="000925E1"/>
    <w:rsid w:val="0009265C"/>
    <w:rsid w:val="00092678"/>
    <w:rsid w:val="000927FC"/>
    <w:rsid w:val="000928F3"/>
    <w:rsid w:val="000931C0"/>
    <w:rsid w:val="0009364C"/>
    <w:rsid w:val="000936F6"/>
    <w:rsid w:val="00093726"/>
    <w:rsid w:val="00093802"/>
    <w:rsid w:val="000938C7"/>
    <w:rsid w:val="000948A4"/>
    <w:rsid w:val="00094C25"/>
    <w:rsid w:val="00094DBA"/>
    <w:rsid w:val="00095093"/>
    <w:rsid w:val="0009519F"/>
    <w:rsid w:val="0009523C"/>
    <w:rsid w:val="00095244"/>
    <w:rsid w:val="0009536B"/>
    <w:rsid w:val="00095421"/>
    <w:rsid w:val="0009542E"/>
    <w:rsid w:val="00095833"/>
    <w:rsid w:val="000958D3"/>
    <w:rsid w:val="00095CB0"/>
    <w:rsid w:val="00095DA7"/>
    <w:rsid w:val="000960DA"/>
    <w:rsid w:val="00096321"/>
    <w:rsid w:val="000969B9"/>
    <w:rsid w:val="0009713D"/>
    <w:rsid w:val="000973FB"/>
    <w:rsid w:val="0009761C"/>
    <w:rsid w:val="000A020D"/>
    <w:rsid w:val="000A07E6"/>
    <w:rsid w:val="000A0BE1"/>
    <w:rsid w:val="000A0C0A"/>
    <w:rsid w:val="000A115B"/>
    <w:rsid w:val="000A222A"/>
    <w:rsid w:val="000A2662"/>
    <w:rsid w:val="000A2800"/>
    <w:rsid w:val="000A29F2"/>
    <w:rsid w:val="000A2ACD"/>
    <w:rsid w:val="000A3974"/>
    <w:rsid w:val="000A3A2D"/>
    <w:rsid w:val="000A41BF"/>
    <w:rsid w:val="000A42C5"/>
    <w:rsid w:val="000A462F"/>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DA"/>
    <w:rsid w:val="000B14E7"/>
    <w:rsid w:val="000B1D31"/>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BC4"/>
    <w:rsid w:val="000B4FFF"/>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11B0"/>
    <w:rsid w:val="000C157C"/>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BA2"/>
    <w:rsid w:val="000C4021"/>
    <w:rsid w:val="000C40B8"/>
    <w:rsid w:val="000C4389"/>
    <w:rsid w:val="000C4454"/>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1C"/>
    <w:rsid w:val="000C7C65"/>
    <w:rsid w:val="000C7F79"/>
    <w:rsid w:val="000D03D8"/>
    <w:rsid w:val="000D0490"/>
    <w:rsid w:val="000D065E"/>
    <w:rsid w:val="000D0CD1"/>
    <w:rsid w:val="000D138A"/>
    <w:rsid w:val="000D1521"/>
    <w:rsid w:val="000D1AE9"/>
    <w:rsid w:val="000D1F83"/>
    <w:rsid w:val="000D1FEE"/>
    <w:rsid w:val="000D2208"/>
    <w:rsid w:val="000D2D39"/>
    <w:rsid w:val="000D30F8"/>
    <w:rsid w:val="000D36A6"/>
    <w:rsid w:val="000D44C7"/>
    <w:rsid w:val="000D4AD2"/>
    <w:rsid w:val="000D4ADA"/>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E04C5"/>
    <w:rsid w:val="000E04F1"/>
    <w:rsid w:val="000E0E63"/>
    <w:rsid w:val="000E15A5"/>
    <w:rsid w:val="000E160F"/>
    <w:rsid w:val="000E1944"/>
    <w:rsid w:val="000E1D45"/>
    <w:rsid w:val="000E23E7"/>
    <w:rsid w:val="000E24C8"/>
    <w:rsid w:val="000E24EB"/>
    <w:rsid w:val="000E264E"/>
    <w:rsid w:val="000E290D"/>
    <w:rsid w:val="000E2EF5"/>
    <w:rsid w:val="000E3052"/>
    <w:rsid w:val="000E347D"/>
    <w:rsid w:val="000E3FE7"/>
    <w:rsid w:val="000E43DA"/>
    <w:rsid w:val="000E44CB"/>
    <w:rsid w:val="000E44E4"/>
    <w:rsid w:val="000E4B87"/>
    <w:rsid w:val="000E4BC0"/>
    <w:rsid w:val="000E4BD8"/>
    <w:rsid w:val="000E4CA2"/>
    <w:rsid w:val="000E4F81"/>
    <w:rsid w:val="000E5124"/>
    <w:rsid w:val="000E58F2"/>
    <w:rsid w:val="000E71CB"/>
    <w:rsid w:val="000E7654"/>
    <w:rsid w:val="000E7678"/>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43"/>
    <w:rsid w:val="000F3E8D"/>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A03"/>
    <w:rsid w:val="0010415D"/>
    <w:rsid w:val="0010416C"/>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CA5"/>
    <w:rsid w:val="00112E03"/>
    <w:rsid w:val="00113123"/>
    <w:rsid w:val="0011335B"/>
    <w:rsid w:val="0011394A"/>
    <w:rsid w:val="00113C88"/>
    <w:rsid w:val="00114047"/>
    <w:rsid w:val="00114A92"/>
    <w:rsid w:val="00114D52"/>
    <w:rsid w:val="00115245"/>
    <w:rsid w:val="00115B50"/>
    <w:rsid w:val="00115CDF"/>
    <w:rsid w:val="0011603B"/>
    <w:rsid w:val="00116105"/>
    <w:rsid w:val="00116214"/>
    <w:rsid w:val="00116A28"/>
    <w:rsid w:val="00116B62"/>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353"/>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21B"/>
    <w:rsid w:val="00137388"/>
    <w:rsid w:val="001373DC"/>
    <w:rsid w:val="00137727"/>
    <w:rsid w:val="0013780F"/>
    <w:rsid w:val="001378B0"/>
    <w:rsid w:val="00137AB0"/>
    <w:rsid w:val="00137B69"/>
    <w:rsid w:val="00137DC3"/>
    <w:rsid w:val="001400D1"/>
    <w:rsid w:val="001403E3"/>
    <w:rsid w:val="00140675"/>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5B"/>
    <w:rsid w:val="00150ABA"/>
    <w:rsid w:val="00150BA9"/>
    <w:rsid w:val="00150FB2"/>
    <w:rsid w:val="00151198"/>
    <w:rsid w:val="00151595"/>
    <w:rsid w:val="00151723"/>
    <w:rsid w:val="00151886"/>
    <w:rsid w:val="00151B49"/>
    <w:rsid w:val="00151F25"/>
    <w:rsid w:val="00151FB7"/>
    <w:rsid w:val="0015226B"/>
    <w:rsid w:val="00152CDD"/>
    <w:rsid w:val="00153418"/>
    <w:rsid w:val="001535CF"/>
    <w:rsid w:val="0015377B"/>
    <w:rsid w:val="00153E8C"/>
    <w:rsid w:val="00154047"/>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8E7"/>
    <w:rsid w:val="00157C3E"/>
    <w:rsid w:val="00160651"/>
    <w:rsid w:val="00160D4E"/>
    <w:rsid w:val="001610F1"/>
    <w:rsid w:val="001614E8"/>
    <w:rsid w:val="001622FE"/>
    <w:rsid w:val="001623C7"/>
    <w:rsid w:val="0016245A"/>
    <w:rsid w:val="00162651"/>
    <w:rsid w:val="00162F3B"/>
    <w:rsid w:val="001633FF"/>
    <w:rsid w:val="00163435"/>
    <w:rsid w:val="0016364A"/>
    <w:rsid w:val="00163674"/>
    <w:rsid w:val="001637D2"/>
    <w:rsid w:val="0016412F"/>
    <w:rsid w:val="001641D9"/>
    <w:rsid w:val="001644B1"/>
    <w:rsid w:val="0016467C"/>
    <w:rsid w:val="00164DEB"/>
    <w:rsid w:val="00164E2B"/>
    <w:rsid w:val="001651CE"/>
    <w:rsid w:val="001651D8"/>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755"/>
    <w:rsid w:val="0017182D"/>
    <w:rsid w:val="00172096"/>
    <w:rsid w:val="00172B91"/>
    <w:rsid w:val="001730A5"/>
    <w:rsid w:val="0017348D"/>
    <w:rsid w:val="00173642"/>
    <w:rsid w:val="00173649"/>
    <w:rsid w:val="0017365D"/>
    <w:rsid w:val="00173832"/>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B2E"/>
    <w:rsid w:val="00180CF6"/>
    <w:rsid w:val="00180DB7"/>
    <w:rsid w:val="00180E90"/>
    <w:rsid w:val="0018139F"/>
    <w:rsid w:val="0018155B"/>
    <w:rsid w:val="00182158"/>
    <w:rsid w:val="00182343"/>
    <w:rsid w:val="00182A1B"/>
    <w:rsid w:val="00182ECA"/>
    <w:rsid w:val="00183112"/>
    <w:rsid w:val="001838D9"/>
    <w:rsid w:val="00183D2B"/>
    <w:rsid w:val="00184125"/>
    <w:rsid w:val="0018446C"/>
    <w:rsid w:val="001846F0"/>
    <w:rsid w:val="00184D82"/>
    <w:rsid w:val="00184E24"/>
    <w:rsid w:val="0018537F"/>
    <w:rsid w:val="00185981"/>
    <w:rsid w:val="00185C6F"/>
    <w:rsid w:val="00185FC5"/>
    <w:rsid w:val="00186717"/>
    <w:rsid w:val="00186948"/>
    <w:rsid w:val="0018697F"/>
    <w:rsid w:val="00186DA2"/>
    <w:rsid w:val="00187964"/>
    <w:rsid w:val="00187AE9"/>
    <w:rsid w:val="00187B26"/>
    <w:rsid w:val="00190004"/>
    <w:rsid w:val="00190861"/>
    <w:rsid w:val="001908AB"/>
    <w:rsid w:val="0019098F"/>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C4E"/>
    <w:rsid w:val="001A4DD9"/>
    <w:rsid w:val="001A503E"/>
    <w:rsid w:val="001A518C"/>
    <w:rsid w:val="001A5A10"/>
    <w:rsid w:val="001A5F64"/>
    <w:rsid w:val="001A61FB"/>
    <w:rsid w:val="001A62B3"/>
    <w:rsid w:val="001A6381"/>
    <w:rsid w:val="001A6538"/>
    <w:rsid w:val="001A657B"/>
    <w:rsid w:val="001A66EE"/>
    <w:rsid w:val="001A6A09"/>
    <w:rsid w:val="001A6AC7"/>
    <w:rsid w:val="001A6B1A"/>
    <w:rsid w:val="001A7121"/>
    <w:rsid w:val="001A71E9"/>
    <w:rsid w:val="001A720E"/>
    <w:rsid w:val="001A73C9"/>
    <w:rsid w:val="001A7680"/>
    <w:rsid w:val="001A7ABF"/>
    <w:rsid w:val="001A7D94"/>
    <w:rsid w:val="001B04E9"/>
    <w:rsid w:val="001B08BC"/>
    <w:rsid w:val="001B1017"/>
    <w:rsid w:val="001B1098"/>
    <w:rsid w:val="001B13C8"/>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814"/>
    <w:rsid w:val="001B7C77"/>
    <w:rsid w:val="001B7DEA"/>
    <w:rsid w:val="001C025D"/>
    <w:rsid w:val="001C0328"/>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E3"/>
    <w:rsid w:val="001D482F"/>
    <w:rsid w:val="001D49E9"/>
    <w:rsid w:val="001D511F"/>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4F9"/>
    <w:rsid w:val="001E3554"/>
    <w:rsid w:val="001E3F8A"/>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760"/>
    <w:rsid w:val="001E7ABB"/>
    <w:rsid w:val="001E7C9B"/>
    <w:rsid w:val="001F033E"/>
    <w:rsid w:val="001F0451"/>
    <w:rsid w:val="001F0487"/>
    <w:rsid w:val="001F09E1"/>
    <w:rsid w:val="001F0A9F"/>
    <w:rsid w:val="001F0CE8"/>
    <w:rsid w:val="001F0EA3"/>
    <w:rsid w:val="001F1031"/>
    <w:rsid w:val="001F14EB"/>
    <w:rsid w:val="001F1858"/>
    <w:rsid w:val="001F18D3"/>
    <w:rsid w:val="001F19D7"/>
    <w:rsid w:val="001F1E61"/>
    <w:rsid w:val="001F216A"/>
    <w:rsid w:val="001F242C"/>
    <w:rsid w:val="001F2588"/>
    <w:rsid w:val="001F260E"/>
    <w:rsid w:val="001F2752"/>
    <w:rsid w:val="001F2F54"/>
    <w:rsid w:val="001F2F9D"/>
    <w:rsid w:val="001F31FA"/>
    <w:rsid w:val="001F4097"/>
    <w:rsid w:val="001F475A"/>
    <w:rsid w:val="001F478F"/>
    <w:rsid w:val="001F49DD"/>
    <w:rsid w:val="001F4DF9"/>
    <w:rsid w:val="001F5219"/>
    <w:rsid w:val="001F5B13"/>
    <w:rsid w:val="001F5E8D"/>
    <w:rsid w:val="001F647A"/>
    <w:rsid w:val="001F6550"/>
    <w:rsid w:val="001F6751"/>
    <w:rsid w:val="001F69FC"/>
    <w:rsid w:val="001F6E4F"/>
    <w:rsid w:val="001F6FE5"/>
    <w:rsid w:val="001F70E2"/>
    <w:rsid w:val="001F74B5"/>
    <w:rsid w:val="001F775E"/>
    <w:rsid w:val="001F7C87"/>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D9F"/>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19A"/>
    <w:rsid w:val="00214527"/>
    <w:rsid w:val="002146BC"/>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AEA"/>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780"/>
    <w:rsid w:val="002339C2"/>
    <w:rsid w:val="00233DDE"/>
    <w:rsid w:val="00233EA7"/>
    <w:rsid w:val="00234205"/>
    <w:rsid w:val="002342CE"/>
    <w:rsid w:val="00234541"/>
    <w:rsid w:val="002348D0"/>
    <w:rsid w:val="00234C47"/>
    <w:rsid w:val="00234F8B"/>
    <w:rsid w:val="0023511A"/>
    <w:rsid w:val="002351EE"/>
    <w:rsid w:val="002354CD"/>
    <w:rsid w:val="0023569C"/>
    <w:rsid w:val="00235C65"/>
    <w:rsid w:val="00235FDB"/>
    <w:rsid w:val="002360DB"/>
    <w:rsid w:val="00236161"/>
    <w:rsid w:val="00236453"/>
    <w:rsid w:val="002367CD"/>
    <w:rsid w:val="00236CEE"/>
    <w:rsid w:val="002370B4"/>
    <w:rsid w:val="002372BD"/>
    <w:rsid w:val="00237806"/>
    <w:rsid w:val="002402E2"/>
    <w:rsid w:val="0024053F"/>
    <w:rsid w:val="0024075B"/>
    <w:rsid w:val="0024095B"/>
    <w:rsid w:val="00240CD3"/>
    <w:rsid w:val="00240D23"/>
    <w:rsid w:val="00240DD5"/>
    <w:rsid w:val="00240E4C"/>
    <w:rsid w:val="00241098"/>
    <w:rsid w:val="00241553"/>
    <w:rsid w:val="00241641"/>
    <w:rsid w:val="002419DE"/>
    <w:rsid w:val="00241C61"/>
    <w:rsid w:val="00242826"/>
    <w:rsid w:val="00242839"/>
    <w:rsid w:val="00242C25"/>
    <w:rsid w:val="00242C9C"/>
    <w:rsid w:val="00243474"/>
    <w:rsid w:val="00243F73"/>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B9"/>
    <w:rsid w:val="00252996"/>
    <w:rsid w:val="00252C56"/>
    <w:rsid w:val="00252DFD"/>
    <w:rsid w:val="002530C9"/>
    <w:rsid w:val="00253374"/>
    <w:rsid w:val="0025379A"/>
    <w:rsid w:val="002538AC"/>
    <w:rsid w:val="002538EC"/>
    <w:rsid w:val="00253A0A"/>
    <w:rsid w:val="00253A82"/>
    <w:rsid w:val="00253B38"/>
    <w:rsid w:val="002542E2"/>
    <w:rsid w:val="00254304"/>
    <w:rsid w:val="002549D4"/>
    <w:rsid w:val="00254EDF"/>
    <w:rsid w:val="002550C4"/>
    <w:rsid w:val="00255172"/>
    <w:rsid w:val="0025528D"/>
    <w:rsid w:val="0025549B"/>
    <w:rsid w:val="002554BF"/>
    <w:rsid w:val="00255557"/>
    <w:rsid w:val="002556C4"/>
    <w:rsid w:val="00255C2C"/>
    <w:rsid w:val="00256372"/>
    <w:rsid w:val="00256501"/>
    <w:rsid w:val="002565B8"/>
    <w:rsid w:val="0025670F"/>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42B"/>
    <w:rsid w:val="002648B0"/>
    <w:rsid w:val="002648B4"/>
    <w:rsid w:val="002648DD"/>
    <w:rsid w:val="00264AEB"/>
    <w:rsid w:val="00264EC7"/>
    <w:rsid w:val="002659AF"/>
    <w:rsid w:val="00265D57"/>
    <w:rsid w:val="00265E95"/>
    <w:rsid w:val="0026619E"/>
    <w:rsid w:val="0026685B"/>
    <w:rsid w:val="00266A8D"/>
    <w:rsid w:val="00266CE3"/>
    <w:rsid w:val="00266D5A"/>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C12"/>
    <w:rsid w:val="00281CA8"/>
    <w:rsid w:val="00281D07"/>
    <w:rsid w:val="00281EF8"/>
    <w:rsid w:val="0028248D"/>
    <w:rsid w:val="00282526"/>
    <w:rsid w:val="002829D6"/>
    <w:rsid w:val="00282AEC"/>
    <w:rsid w:val="00282D58"/>
    <w:rsid w:val="00282F02"/>
    <w:rsid w:val="00283114"/>
    <w:rsid w:val="002837A2"/>
    <w:rsid w:val="00283A5C"/>
    <w:rsid w:val="00283DE6"/>
    <w:rsid w:val="0028475F"/>
    <w:rsid w:val="0028525E"/>
    <w:rsid w:val="0028526F"/>
    <w:rsid w:val="002853A4"/>
    <w:rsid w:val="002853BE"/>
    <w:rsid w:val="00285522"/>
    <w:rsid w:val="002858DD"/>
    <w:rsid w:val="00285F20"/>
    <w:rsid w:val="002869F1"/>
    <w:rsid w:val="002875D9"/>
    <w:rsid w:val="0028766E"/>
    <w:rsid w:val="00287858"/>
    <w:rsid w:val="00287CD0"/>
    <w:rsid w:val="00287DF3"/>
    <w:rsid w:val="0029009E"/>
    <w:rsid w:val="00290598"/>
    <w:rsid w:val="002907B2"/>
    <w:rsid w:val="00290807"/>
    <w:rsid w:val="00290B39"/>
    <w:rsid w:val="00290E88"/>
    <w:rsid w:val="002911A8"/>
    <w:rsid w:val="002919FE"/>
    <w:rsid w:val="00291E80"/>
    <w:rsid w:val="00292236"/>
    <w:rsid w:val="00292382"/>
    <w:rsid w:val="0029242D"/>
    <w:rsid w:val="002926FC"/>
    <w:rsid w:val="00292984"/>
    <w:rsid w:val="00293406"/>
    <w:rsid w:val="00293455"/>
    <w:rsid w:val="0029346E"/>
    <w:rsid w:val="0029380E"/>
    <w:rsid w:val="00293D9A"/>
    <w:rsid w:val="00293DAC"/>
    <w:rsid w:val="002943A9"/>
    <w:rsid w:val="00294569"/>
    <w:rsid w:val="00294895"/>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B2D"/>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F"/>
    <w:rsid w:val="002A58A0"/>
    <w:rsid w:val="002A59B0"/>
    <w:rsid w:val="002A5CE1"/>
    <w:rsid w:val="002A5E68"/>
    <w:rsid w:val="002A6411"/>
    <w:rsid w:val="002A75D1"/>
    <w:rsid w:val="002A7764"/>
    <w:rsid w:val="002A7F9B"/>
    <w:rsid w:val="002B0410"/>
    <w:rsid w:val="002B060A"/>
    <w:rsid w:val="002B0622"/>
    <w:rsid w:val="002B0823"/>
    <w:rsid w:val="002B08E3"/>
    <w:rsid w:val="002B1677"/>
    <w:rsid w:val="002B1D82"/>
    <w:rsid w:val="002B230D"/>
    <w:rsid w:val="002B2863"/>
    <w:rsid w:val="002B2B09"/>
    <w:rsid w:val="002B2D17"/>
    <w:rsid w:val="002B2EA0"/>
    <w:rsid w:val="002B2FD7"/>
    <w:rsid w:val="002B3294"/>
    <w:rsid w:val="002B37E8"/>
    <w:rsid w:val="002B413E"/>
    <w:rsid w:val="002B422D"/>
    <w:rsid w:val="002B4301"/>
    <w:rsid w:val="002B4CF2"/>
    <w:rsid w:val="002B4F14"/>
    <w:rsid w:val="002B4F65"/>
    <w:rsid w:val="002B5344"/>
    <w:rsid w:val="002B58B5"/>
    <w:rsid w:val="002B5AE3"/>
    <w:rsid w:val="002B6776"/>
    <w:rsid w:val="002B685E"/>
    <w:rsid w:val="002B68E5"/>
    <w:rsid w:val="002B68EC"/>
    <w:rsid w:val="002B6C99"/>
    <w:rsid w:val="002B6CA4"/>
    <w:rsid w:val="002B6FC5"/>
    <w:rsid w:val="002B72C2"/>
    <w:rsid w:val="002B75C5"/>
    <w:rsid w:val="002B76F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4EC6"/>
    <w:rsid w:val="002C4F31"/>
    <w:rsid w:val="002C50C6"/>
    <w:rsid w:val="002C5592"/>
    <w:rsid w:val="002C56AA"/>
    <w:rsid w:val="002C57ED"/>
    <w:rsid w:val="002C5984"/>
    <w:rsid w:val="002C5BBA"/>
    <w:rsid w:val="002C5BC5"/>
    <w:rsid w:val="002C5E65"/>
    <w:rsid w:val="002C62BE"/>
    <w:rsid w:val="002C6318"/>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2787"/>
    <w:rsid w:val="002D35F5"/>
    <w:rsid w:val="002D37C8"/>
    <w:rsid w:val="002D3E51"/>
    <w:rsid w:val="002D40EF"/>
    <w:rsid w:val="002D4397"/>
    <w:rsid w:val="002D4620"/>
    <w:rsid w:val="002D4BE3"/>
    <w:rsid w:val="002D4C07"/>
    <w:rsid w:val="002D53A8"/>
    <w:rsid w:val="002D5636"/>
    <w:rsid w:val="002D570C"/>
    <w:rsid w:val="002D5945"/>
    <w:rsid w:val="002D612C"/>
    <w:rsid w:val="002D62AC"/>
    <w:rsid w:val="002D669B"/>
    <w:rsid w:val="002D6869"/>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C37"/>
    <w:rsid w:val="002E32E6"/>
    <w:rsid w:val="002E3616"/>
    <w:rsid w:val="002E3AF4"/>
    <w:rsid w:val="002E3C54"/>
    <w:rsid w:val="002E3D5C"/>
    <w:rsid w:val="002E4569"/>
    <w:rsid w:val="002E4D40"/>
    <w:rsid w:val="002E4F6A"/>
    <w:rsid w:val="002E5204"/>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3A8"/>
    <w:rsid w:val="002E778B"/>
    <w:rsid w:val="002E7B82"/>
    <w:rsid w:val="002E7D66"/>
    <w:rsid w:val="002E7DF0"/>
    <w:rsid w:val="002E7F3B"/>
    <w:rsid w:val="002F026B"/>
    <w:rsid w:val="002F03C4"/>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3B"/>
    <w:rsid w:val="002F4476"/>
    <w:rsid w:val="002F454A"/>
    <w:rsid w:val="002F5171"/>
    <w:rsid w:val="002F540F"/>
    <w:rsid w:val="002F5425"/>
    <w:rsid w:val="002F5799"/>
    <w:rsid w:val="002F5924"/>
    <w:rsid w:val="002F5E5A"/>
    <w:rsid w:val="002F67E6"/>
    <w:rsid w:val="002F6AC0"/>
    <w:rsid w:val="002F6AFB"/>
    <w:rsid w:val="002F6B8E"/>
    <w:rsid w:val="002F6F31"/>
    <w:rsid w:val="002F70DF"/>
    <w:rsid w:val="002F7207"/>
    <w:rsid w:val="002F73C6"/>
    <w:rsid w:val="002F74E6"/>
    <w:rsid w:val="002F7558"/>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B2A"/>
    <w:rsid w:val="003111F0"/>
    <w:rsid w:val="00311222"/>
    <w:rsid w:val="00311898"/>
    <w:rsid w:val="003118F2"/>
    <w:rsid w:val="00311C55"/>
    <w:rsid w:val="00311D6F"/>
    <w:rsid w:val="003123A3"/>
    <w:rsid w:val="0031264C"/>
    <w:rsid w:val="00312A11"/>
    <w:rsid w:val="00312BB7"/>
    <w:rsid w:val="003133FB"/>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4EF"/>
    <w:rsid w:val="00317157"/>
    <w:rsid w:val="003174ED"/>
    <w:rsid w:val="00317795"/>
    <w:rsid w:val="003178DD"/>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7E0"/>
    <w:rsid w:val="00335852"/>
    <w:rsid w:val="00335853"/>
    <w:rsid w:val="00335C3E"/>
    <w:rsid w:val="00335EA1"/>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1147"/>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E2E"/>
    <w:rsid w:val="00363E9D"/>
    <w:rsid w:val="00364176"/>
    <w:rsid w:val="003643C2"/>
    <w:rsid w:val="003643EB"/>
    <w:rsid w:val="0036467B"/>
    <w:rsid w:val="00364900"/>
    <w:rsid w:val="00364943"/>
    <w:rsid w:val="00364C2C"/>
    <w:rsid w:val="00364D71"/>
    <w:rsid w:val="0036505B"/>
    <w:rsid w:val="0036511B"/>
    <w:rsid w:val="003654F4"/>
    <w:rsid w:val="0036590C"/>
    <w:rsid w:val="00365AC6"/>
    <w:rsid w:val="00366148"/>
    <w:rsid w:val="0036619A"/>
    <w:rsid w:val="003661B7"/>
    <w:rsid w:val="003662A0"/>
    <w:rsid w:val="0036633D"/>
    <w:rsid w:val="00366852"/>
    <w:rsid w:val="00366ACE"/>
    <w:rsid w:val="00367206"/>
    <w:rsid w:val="00367676"/>
    <w:rsid w:val="00367BC5"/>
    <w:rsid w:val="00367FA4"/>
    <w:rsid w:val="003700B7"/>
    <w:rsid w:val="003706CF"/>
    <w:rsid w:val="00370FE9"/>
    <w:rsid w:val="00371079"/>
    <w:rsid w:val="0037107E"/>
    <w:rsid w:val="003715A8"/>
    <w:rsid w:val="00371A1A"/>
    <w:rsid w:val="00371A4B"/>
    <w:rsid w:val="00371D16"/>
    <w:rsid w:val="00372478"/>
    <w:rsid w:val="00372775"/>
    <w:rsid w:val="003727F2"/>
    <w:rsid w:val="00372B14"/>
    <w:rsid w:val="00373348"/>
    <w:rsid w:val="00373624"/>
    <w:rsid w:val="003737DF"/>
    <w:rsid w:val="0037389D"/>
    <w:rsid w:val="00374875"/>
    <w:rsid w:val="0037499D"/>
    <w:rsid w:val="00374CD3"/>
    <w:rsid w:val="0037517F"/>
    <w:rsid w:val="003752CB"/>
    <w:rsid w:val="00375A85"/>
    <w:rsid w:val="00375C99"/>
    <w:rsid w:val="00376757"/>
    <w:rsid w:val="003767B6"/>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F"/>
    <w:rsid w:val="0038080E"/>
    <w:rsid w:val="00380E71"/>
    <w:rsid w:val="0038118E"/>
    <w:rsid w:val="003814A6"/>
    <w:rsid w:val="003817F0"/>
    <w:rsid w:val="0038183C"/>
    <w:rsid w:val="00381CB3"/>
    <w:rsid w:val="00381EC0"/>
    <w:rsid w:val="00382618"/>
    <w:rsid w:val="003826E5"/>
    <w:rsid w:val="003828BC"/>
    <w:rsid w:val="00382CEF"/>
    <w:rsid w:val="00382D6E"/>
    <w:rsid w:val="00383268"/>
    <w:rsid w:val="003833B6"/>
    <w:rsid w:val="00383909"/>
    <w:rsid w:val="00383F5D"/>
    <w:rsid w:val="00384048"/>
    <w:rsid w:val="00384437"/>
    <w:rsid w:val="00384744"/>
    <w:rsid w:val="003847DB"/>
    <w:rsid w:val="00384D63"/>
    <w:rsid w:val="003850CF"/>
    <w:rsid w:val="00385137"/>
    <w:rsid w:val="0038514C"/>
    <w:rsid w:val="00385676"/>
    <w:rsid w:val="00385870"/>
    <w:rsid w:val="003859E7"/>
    <w:rsid w:val="00385D6E"/>
    <w:rsid w:val="00385EED"/>
    <w:rsid w:val="0038682B"/>
    <w:rsid w:val="00386C37"/>
    <w:rsid w:val="0038709D"/>
    <w:rsid w:val="003870EF"/>
    <w:rsid w:val="0038762F"/>
    <w:rsid w:val="0038770D"/>
    <w:rsid w:val="00387C70"/>
    <w:rsid w:val="00387FE2"/>
    <w:rsid w:val="00390279"/>
    <w:rsid w:val="0039078F"/>
    <w:rsid w:val="00390E44"/>
    <w:rsid w:val="00391174"/>
    <w:rsid w:val="00391699"/>
    <w:rsid w:val="00391BF9"/>
    <w:rsid w:val="0039218F"/>
    <w:rsid w:val="00392C41"/>
    <w:rsid w:val="00392C7A"/>
    <w:rsid w:val="00393358"/>
    <w:rsid w:val="003933E4"/>
    <w:rsid w:val="00393948"/>
    <w:rsid w:val="003939B0"/>
    <w:rsid w:val="0039409D"/>
    <w:rsid w:val="00394518"/>
    <w:rsid w:val="003945A5"/>
    <w:rsid w:val="0039460B"/>
    <w:rsid w:val="003949AC"/>
    <w:rsid w:val="003949FA"/>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DC"/>
    <w:rsid w:val="003969B1"/>
    <w:rsid w:val="00397062"/>
    <w:rsid w:val="0039709D"/>
    <w:rsid w:val="003970A7"/>
    <w:rsid w:val="00397996"/>
    <w:rsid w:val="00397C5B"/>
    <w:rsid w:val="003A00FF"/>
    <w:rsid w:val="003A015B"/>
    <w:rsid w:val="003A02D6"/>
    <w:rsid w:val="003A03DD"/>
    <w:rsid w:val="003A066D"/>
    <w:rsid w:val="003A0706"/>
    <w:rsid w:val="003A119D"/>
    <w:rsid w:val="003A1629"/>
    <w:rsid w:val="003A179B"/>
    <w:rsid w:val="003A1881"/>
    <w:rsid w:val="003A1A05"/>
    <w:rsid w:val="003A1DB7"/>
    <w:rsid w:val="003A2703"/>
    <w:rsid w:val="003A27F8"/>
    <w:rsid w:val="003A2893"/>
    <w:rsid w:val="003A2A98"/>
    <w:rsid w:val="003A2C62"/>
    <w:rsid w:val="003A3313"/>
    <w:rsid w:val="003A36D1"/>
    <w:rsid w:val="003A370B"/>
    <w:rsid w:val="003A370F"/>
    <w:rsid w:val="003A3CB8"/>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657"/>
    <w:rsid w:val="003B072C"/>
    <w:rsid w:val="003B0D35"/>
    <w:rsid w:val="003B1143"/>
    <w:rsid w:val="003B11B8"/>
    <w:rsid w:val="003B1C4C"/>
    <w:rsid w:val="003B2317"/>
    <w:rsid w:val="003B26E3"/>
    <w:rsid w:val="003B2803"/>
    <w:rsid w:val="003B2AE3"/>
    <w:rsid w:val="003B3158"/>
    <w:rsid w:val="003B33D4"/>
    <w:rsid w:val="003B342C"/>
    <w:rsid w:val="003B370B"/>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5BF"/>
    <w:rsid w:val="003B75D7"/>
    <w:rsid w:val="003C01CB"/>
    <w:rsid w:val="003C0232"/>
    <w:rsid w:val="003C05AA"/>
    <w:rsid w:val="003C061B"/>
    <w:rsid w:val="003C0A26"/>
    <w:rsid w:val="003C0B54"/>
    <w:rsid w:val="003C0D94"/>
    <w:rsid w:val="003C1360"/>
    <w:rsid w:val="003C144D"/>
    <w:rsid w:val="003C1B7C"/>
    <w:rsid w:val="003C1BEC"/>
    <w:rsid w:val="003C1F67"/>
    <w:rsid w:val="003C20B3"/>
    <w:rsid w:val="003C2403"/>
    <w:rsid w:val="003C2C52"/>
    <w:rsid w:val="003C2E72"/>
    <w:rsid w:val="003C3246"/>
    <w:rsid w:val="003C39DF"/>
    <w:rsid w:val="003C3A26"/>
    <w:rsid w:val="003C3B61"/>
    <w:rsid w:val="003C3E04"/>
    <w:rsid w:val="003C3E9D"/>
    <w:rsid w:val="003C416F"/>
    <w:rsid w:val="003C4300"/>
    <w:rsid w:val="003C4991"/>
    <w:rsid w:val="003C52DF"/>
    <w:rsid w:val="003C5336"/>
    <w:rsid w:val="003C55C8"/>
    <w:rsid w:val="003C5BE0"/>
    <w:rsid w:val="003C5C32"/>
    <w:rsid w:val="003C5D9D"/>
    <w:rsid w:val="003C6705"/>
    <w:rsid w:val="003C6813"/>
    <w:rsid w:val="003C6922"/>
    <w:rsid w:val="003C6C81"/>
    <w:rsid w:val="003C6EAE"/>
    <w:rsid w:val="003C6FF1"/>
    <w:rsid w:val="003C70F5"/>
    <w:rsid w:val="003C7408"/>
    <w:rsid w:val="003C74F1"/>
    <w:rsid w:val="003C7558"/>
    <w:rsid w:val="003C762D"/>
    <w:rsid w:val="003C76C7"/>
    <w:rsid w:val="003C76EA"/>
    <w:rsid w:val="003C7998"/>
    <w:rsid w:val="003C7DD9"/>
    <w:rsid w:val="003D070C"/>
    <w:rsid w:val="003D0719"/>
    <w:rsid w:val="003D0840"/>
    <w:rsid w:val="003D0893"/>
    <w:rsid w:val="003D0FA8"/>
    <w:rsid w:val="003D10A7"/>
    <w:rsid w:val="003D1166"/>
    <w:rsid w:val="003D1433"/>
    <w:rsid w:val="003D14EE"/>
    <w:rsid w:val="003D1AE7"/>
    <w:rsid w:val="003D1E8B"/>
    <w:rsid w:val="003D1FA9"/>
    <w:rsid w:val="003D2636"/>
    <w:rsid w:val="003D2B0B"/>
    <w:rsid w:val="003D2BA7"/>
    <w:rsid w:val="003D2BCF"/>
    <w:rsid w:val="003D3378"/>
    <w:rsid w:val="003D3437"/>
    <w:rsid w:val="003D3B62"/>
    <w:rsid w:val="003D3D82"/>
    <w:rsid w:val="003D3D9B"/>
    <w:rsid w:val="003D3FCC"/>
    <w:rsid w:val="003D4025"/>
    <w:rsid w:val="003D40CF"/>
    <w:rsid w:val="003D4117"/>
    <w:rsid w:val="003D43C3"/>
    <w:rsid w:val="003D4795"/>
    <w:rsid w:val="003D47D6"/>
    <w:rsid w:val="003D4E20"/>
    <w:rsid w:val="003D5760"/>
    <w:rsid w:val="003D5BFF"/>
    <w:rsid w:val="003D5E7C"/>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73"/>
    <w:rsid w:val="003E0523"/>
    <w:rsid w:val="003E05E7"/>
    <w:rsid w:val="003E0697"/>
    <w:rsid w:val="003E0BDF"/>
    <w:rsid w:val="003E0C42"/>
    <w:rsid w:val="003E0F1E"/>
    <w:rsid w:val="003E0F6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C31"/>
    <w:rsid w:val="003E5C9A"/>
    <w:rsid w:val="003E5E9E"/>
    <w:rsid w:val="003E6457"/>
    <w:rsid w:val="003E6649"/>
    <w:rsid w:val="003E677A"/>
    <w:rsid w:val="003E6798"/>
    <w:rsid w:val="003E69F1"/>
    <w:rsid w:val="003E69FE"/>
    <w:rsid w:val="003E6BF3"/>
    <w:rsid w:val="003E6DC9"/>
    <w:rsid w:val="003E70C4"/>
    <w:rsid w:val="003E73B0"/>
    <w:rsid w:val="003E77BF"/>
    <w:rsid w:val="003E7C42"/>
    <w:rsid w:val="003E7F4A"/>
    <w:rsid w:val="003F003E"/>
    <w:rsid w:val="003F0127"/>
    <w:rsid w:val="003F01D8"/>
    <w:rsid w:val="003F0A98"/>
    <w:rsid w:val="003F0C88"/>
    <w:rsid w:val="003F0E50"/>
    <w:rsid w:val="003F1007"/>
    <w:rsid w:val="003F13D9"/>
    <w:rsid w:val="003F1443"/>
    <w:rsid w:val="003F1D71"/>
    <w:rsid w:val="003F1E25"/>
    <w:rsid w:val="003F20CC"/>
    <w:rsid w:val="003F2209"/>
    <w:rsid w:val="003F29EB"/>
    <w:rsid w:val="003F2A6C"/>
    <w:rsid w:val="003F2C2D"/>
    <w:rsid w:val="003F2E39"/>
    <w:rsid w:val="003F33E9"/>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6BF"/>
    <w:rsid w:val="003F5F75"/>
    <w:rsid w:val="003F63D5"/>
    <w:rsid w:val="003F6F71"/>
    <w:rsid w:val="003F703C"/>
    <w:rsid w:val="003F748F"/>
    <w:rsid w:val="003F77AC"/>
    <w:rsid w:val="004000E9"/>
    <w:rsid w:val="004004DB"/>
    <w:rsid w:val="00400B5D"/>
    <w:rsid w:val="00400CFB"/>
    <w:rsid w:val="004014E1"/>
    <w:rsid w:val="00401685"/>
    <w:rsid w:val="00401838"/>
    <w:rsid w:val="00401939"/>
    <w:rsid w:val="00401DEF"/>
    <w:rsid w:val="00401E2B"/>
    <w:rsid w:val="00402011"/>
    <w:rsid w:val="004020D0"/>
    <w:rsid w:val="004022FD"/>
    <w:rsid w:val="00402504"/>
    <w:rsid w:val="004026C1"/>
    <w:rsid w:val="0040273C"/>
    <w:rsid w:val="00402854"/>
    <w:rsid w:val="0040288B"/>
    <w:rsid w:val="00402EC6"/>
    <w:rsid w:val="00403340"/>
    <w:rsid w:val="00403646"/>
    <w:rsid w:val="00403713"/>
    <w:rsid w:val="00403972"/>
    <w:rsid w:val="00403B53"/>
    <w:rsid w:val="00403F05"/>
    <w:rsid w:val="00404B9C"/>
    <w:rsid w:val="00404D0E"/>
    <w:rsid w:val="00405201"/>
    <w:rsid w:val="0040535B"/>
    <w:rsid w:val="00405647"/>
    <w:rsid w:val="004056C8"/>
    <w:rsid w:val="00405A2F"/>
    <w:rsid w:val="00405AC8"/>
    <w:rsid w:val="00405CF7"/>
    <w:rsid w:val="00405CF9"/>
    <w:rsid w:val="00405E61"/>
    <w:rsid w:val="00405F7F"/>
    <w:rsid w:val="00405FFF"/>
    <w:rsid w:val="00406274"/>
    <w:rsid w:val="004067B7"/>
    <w:rsid w:val="00406DD1"/>
    <w:rsid w:val="004072B9"/>
    <w:rsid w:val="004074AB"/>
    <w:rsid w:val="004079DE"/>
    <w:rsid w:val="00410123"/>
    <w:rsid w:val="00410205"/>
    <w:rsid w:val="0041028B"/>
    <w:rsid w:val="00410889"/>
    <w:rsid w:val="00410988"/>
    <w:rsid w:val="00410E10"/>
    <w:rsid w:val="00411815"/>
    <w:rsid w:val="00411991"/>
    <w:rsid w:val="004125C7"/>
    <w:rsid w:val="0041265C"/>
    <w:rsid w:val="004128DA"/>
    <w:rsid w:val="00412B2C"/>
    <w:rsid w:val="00412B6E"/>
    <w:rsid w:val="00412B85"/>
    <w:rsid w:val="00413220"/>
    <w:rsid w:val="004134D9"/>
    <w:rsid w:val="00413610"/>
    <w:rsid w:val="004136E1"/>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E3"/>
    <w:rsid w:val="0042214B"/>
    <w:rsid w:val="00422170"/>
    <w:rsid w:val="004223A5"/>
    <w:rsid w:val="0042249B"/>
    <w:rsid w:val="00422668"/>
    <w:rsid w:val="00422732"/>
    <w:rsid w:val="00422B7D"/>
    <w:rsid w:val="00422B7F"/>
    <w:rsid w:val="00422E22"/>
    <w:rsid w:val="0042305D"/>
    <w:rsid w:val="004231B1"/>
    <w:rsid w:val="00423483"/>
    <w:rsid w:val="0042350A"/>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755E"/>
    <w:rsid w:val="0042760F"/>
    <w:rsid w:val="00427818"/>
    <w:rsid w:val="00427830"/>
    <w:rsid w:val="00427A1E"/>
    <w:rsid w:val="00427BBC"/>
    <w:rsid w:val="00430768"/>
    <w:rsid w:val="004307FF"/>
    <w:rsid w:val="00430E57"/>
    <w:rsid w:val="00430FB5"/>
    <w:rsid w:val="0043108E"/>
    <w:rsid w:val="00431340"/>
    <w:rsid w:val="00431FB8"/>
    <w:rsid w:val="00432102"/>
    <w:rsid w:val="00432296"/>
    <w:rsid w:val="0043255A"/>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FF"/>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7D7"/>
    <w:rsid w:val="00441030"/>
    <w:rsid w:val="004412C2"/>
    <w:rsid w:val="004417BC"/>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B2F"/>
    <w:rsid w:val="00444C76"/>
    <w:rsid w:val="004453C1"/>
    <w:rsid w:val="004454E5"/>
    <w:rsid w:val="00445D99"/>
    <w:rsid w:val="0044605E"/>
    <w:rsid w:val="0044642D"/>
    <w:rsid w:val="00446440"/>
    <w:rsid w:val="0044661E"/>
    <w:rsid w:val="004466EF"/>
    <w:rsid w:val="004467E1"/>
    <w:rsid w:val="00446819"/>
    <w:rsid w:val="00446E2D"/>
    <w:rsid w:val="0044701A"/>
    <w:rsid w:val="004470C2"/>
    <w:rsid w:val="0044720F"/>
    <w:rsid w:val="004473F3"/>
    <w:rsid w:val="00447608"/>
    <w:rsid w:val="00447FA1"/>
    <w:rsid w:val="0045007A"/>
    <w:rsid w:val="0045055D"/>
    <w:rsid w:val="00450665"/>
    <w:rsid w:val="004507CC"/>
    <w:rsid w:val="00450B8F"/>
    <w:rsid w:val="004510DA"/>
    <w:rsid w:val="00451136"/>
    <w:rsid w:val="00451489"/>
    <w:rsid w:val="004514B1"/>
    <w:rsid w:val="00451613"/>
    <w:rsid w:val="00451979"/>
    <w:rsid w:val="004519C1"/>
    <w:rsid w:val="004519E2"/>
    <w:rsid w:val="00451ACA"/>
    <w:rsid w:val="004521E3"/>
    <w:rsid w:val="00452785"/>
    <w:rsid w:val="004528FA"/>
    <w:rsid w:val="00452DB4"/>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72F"/>
    <w:rsid w:val="00455A04"/>
    <w:rsid w:val="00455F04"/>
    <w:rsid w:val="00455F32"/>
    <w:rsid w:val="00456ADB"/>
    <w:rsid w:val="00456B09"/>
    <w:rsid w:val="00456FD6"/>
    <w:rsid w:val="00457328"/>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634"/>
    <w:rsid w:val="00465DBD"/>
    <w:rsid w:val="004661E0"/>
    <w:rsid w:val="00466749"/>
    <w:rsid w:val="004669CF"/>
    <w:rsid w:val="00466A5C"/>
    <w:rsid w:val="0046756E"/>
    <w:rsid w:val="00467D76"/>
    <w:rsid w:val="00470116"/>
    <w:rsid w:val="0047047C"/>
    <w:rsid w:val="00470684"/>
    <w:rsid w:val="00470768"/>
    <w:rsid w:val="0047094A"/>
    <w:rsid w:val="004709D4"/>
    <w:rsid w:val="00470E4B"/>
    <w:rsid w:val="00470ED5"/>
    <w:rsid w:val="0047104D"/>
    <w:rsid w:val="004713D1"/>
    <w:rsid w:val="004713DC"/>
    <w:rsid w:val="00471676"/>
    <w:rsid w:val="00471989"/>
    <w:rsid w:val="00472148"/>
    <w:rsid w:val="0047252C"/>
    <w:rsid w:val="00472EBC"/>
    <w:rsid w:val="004732EA"/>
    <w:rsid w:val="004738B9"/>
    <w:rsid w:val="0047399E"/>
    <w:rsid w:val="00473C89"/>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E34"/>
    <w:rsid w:val="00477359"/>
    <w:rsid w:val="00477B09"/>
    <w:rsid w:val="00477BEA"/>
    <w:rsid w:val="00477FBC"/>
    <w:rsid w:val="0048019E"/>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532"/>
    <w:rsid w:val="0048389F"/>
    <w:rsid w:val="00483C4F"/>
    <w:rsid w:val="00483D7C"/>
    <w:rsid w:val="00484059"/>
    <w:rsid w:val="00484092"/>
    <w:rsid w:val="004840EC"/>
    <w:rsid w:val="0048419A"/>
    <w:rsid w:val="004842F7"/>
    <w:rsid w:val="00484650"/>
    <w:rsid w:val="00484FE2"/>
    <w:rsid w:val="00485096"/>
    <w:rsid w:val="00485288"/>
    <w:rsid w:val="00485947"/>
    <w:rsid w:val="004859E5"/>
    <w:rsid w:val="00485F06"/>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E6A"/>
    <w:rsid w:val="00491F2B"/>
    <w:rsid w:val="00492025"/>
    <w:rsid w:val="0049224A"/>
    <w:rsid w:val="0049235E"/>
    <w:rsid w:val="00492909"/>
    <w:rsid w:val="00492E5D"/>
    <w:rsid w:val="00493007"/>
    <w:rsid w:val="004933AF"/>
    <w:rsid w:val="00493516"/>
    <w:rsid w:val="0049358C"/>
    <w:rsid w:val="00493CC1"/>
    <w:rsid w:val="00493ECD"/>
    <w:rsid w:val="00493F5A"/>
    <w:rsid w:val="00493FC0"/>
    <w:rsid w:val="00494422"/>
    <w:rsid w:val="00494598"/>
    <w:rsid w:val="004946BA"/>
    <w:rsid w:val="0049485F"/>
    <w:rsid w:val="004949AC"/>
    <w:rsid w:val="004949D6"/>
    <w:rsid w:val="00494E1C"/>
    <w:rsid w:val="00494EB4"/>
    <w:rsid w:val="0049516E"/>
    <w:rsid w:val="00495918"/>
    <w:rsid w:val="00495D1A"/>
    <w:rsid w:val="00495EB2"/>
    <w:rsid w:val="00495F14"/>
    <w:rsid w:val="00496245"/>
    <w:rsid w:val="00496CA2"/>
    <w:rsid w:val="00497991"/>
    <w:rsid w:val="004A04AB"/>
    <w:rsid w:val="004A055D"/>
    <w:rsid w:val="004A079A"/>
    <w:rsid w:val="004A0883"/>
    <w:rsid w:val="004A08F5"/>
    <w:rsid w:val="004A0CA3"/>
    <w:rsid w:val="004A1063"/>
    <w:rsid w:val="004A1342"/>
    <w:rsid w:val="004A1387"/>
    <w:rsid w:val="004A139E"/>
    <w:rsid w:val="004A13A5"/>
    <w:rsid w:val="004A1775"/>
    <w:rsid w:val="004A1E94"/>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BB"/>
    <w:rsid w:val="004A7B63"/>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676"/>
    <w:rsid w:val="004B6916"/>
    <w:rsid w:val="004B6995"/>
    <w:rsid w:val="004B78D2"/>
    <w:rsid w:val="004B7A28"/>
    <w:rsid w:val="004B7E91"/>
    <w:rsid w:val="004B7FB3"/>
    <w:rsid w:val="004C0066"/>
    <w:rsid w:val="004C032F"/>
    <w:rsid w:val="004C0F34"/>
    <w:rsid w:val="004C15D2"/>
    <w:rsid w:val="004C173B"/>
    <w:rsid w:val="004C18DD"/>
    <w:rsid w:val="004C19DA"/>
    <w:rsid w:val="004C19E8"/>
    <w:rsid w:val="004C1A99"/>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50AC"/>
    <w:rsid w:val="004C5372"/>
    <w:rsid w:val="004C56B1"/>
    <w:rsid w:val="004C571A"/>
    <w:rsid w:val="004C57CD"/>
    <w:rsid w:val="004C5950"/>
    <w:rsid w:val="004C5A2B"/>
    <w:rsid w:val="004C5A32"/>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C1"/>
    <w:rsid w:val="004D286F"/>
    <w:rsid w:val="004D296A"/>
    <w:rsid w:val="004D2BBB"/>
    <w:rsid w:val="004D32F3"/>
    <w:rsid w:val="004D350E"/>
    <w:rsid w:val="004D3B63"/>
    <w:rsid w:val="004D3BA1"/>
    <w:rsid w:val="004D3D9D"/>
    <w:rsid w:val="004D4403"/>
    <w:rsid w:val="004D499E"/>
    <w:rsid w:val="004D49E6"/>
    <w:rsid w:val="004D4A90"/>
    <w:rsid w:val="004D4DEF"/>
    <w:rsid w:val="004D5116"/>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27B"/>
    <w:rsid w:val="004E09D1"/>
    <w:rsid w:val="004E0FD7"/>
    <w:rsid w:val="004E166E"/>
    <w:rsid w:val="004E1A9B"/>
    <w:rsid w:val="004E1D18"/>
    <w:rsid w:val="004E1ED7"/>
    <w:rsid w:val="004E2137"/>
    <w:rsid w:val="004E233E"/>
    <w:rsid w:val="004E23FC"/>
    <w:rsid w:val="004E246E"/>
    <w:rsid w:val="004E272A"/>
    <w:rsid w:val="004E277C"/>
    <w:rsid w:val="004E29E9"/>
    <w:rsid w:val="004E2AD4"/>
    <w:rsid w:val="004E2AF4"/>
    <w:rsid w:val="004E2BCE"/>
    <w:rsid w:val="004E3834"/>
    <w:rsid w:val="004E3B61"/>
    <w:rsid w:val="004E4113"/>
    <w:rsid w:val="004E50F4"/>
    <w:rsid w:val="004E56F8"/>
    <w:rsid w:val="004E5B83"/>
    <w:rsid w:val="004E5ECF"/>
    <w:rsid w:val="004E629C"/>
    <w:rsid w:val="004E62E0"/>
    <w:rsid w:val="004E67A8"/>
    <w:rsid w:val="004E6BDB"/>
    <w:rsid w:val="004E7080"/>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AD"/>
    <w:rsid w:val="004F1BBB"/>
    <w:rsid w:val="004F211C"/>
    <w:rsid w:val="004F24DC"/>
    <w:rsid w:val="004F2770"/>
    <w:rsid w:val="004F28A7"/>
    <w:rsid w:val="004F2D92"/>
    <w:rsid w:val="004F39EC"/>
    <w:rsid w:val="004F3AC4"/>
    <w:rsid w:val="004F3BDA"/>
    <w:rsid w:val="004F4024"/>
    <w:rsid w:val="004F4697"/>
    <w:rsid w:val="004F4707"/>
    <w:rsid w:val="004F48E9"/>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354F"/>
    <w:rsid w:val="0050362F"/>
    <w:rsid w:val="0050369E"/>
    <w:rsid w:val="005039FE"/>
    <w:rsid w:val="00503AA8"/>
    <w:rsid w:val="00503CA6"/>
    <w:rsid w:val="00503E4D"/>
    <w:rsid w:val="005042D7"/>
    <w:rsid w:val="005043BB"/>
    <w:rsid w:val="0050489C"/>
    <w:rsid w:val="005048A5"/>
    <w:rsid w:val="005049BA"/>
    <w:rsid w:val="005052D2"/>
    <w:rsid w:val="0050534C"/>
    <w:rsid w:val="005056E5"/>
    <w:rsid w:val="00505C98"/>
    <w:rsid w:val="00505EB4"/>
    <w:rsid w:val="005063EC"/>
    <w:rsid w:val="005064B3"/>
    <w:rsid w:val="0050654E"/>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5F6"/>
    <w:rsid w:val="00513773"/>
    <w:rsid w:val="00513B62"/>
    <w:rsid w:val="00513C9C"/>
    <w:rsid w:val="00514113"/>
    <w:rsid w:val="005141B7"/>
    <w:rsid w:val="005144F6"/>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2F1"/>
    <w:rsid w:val="00520A0B"/>
    <w:rsid w:val="00520AE8"/>
    <w:rsid w:val="00520B6A"/>
    <w:rsid w:val="00520CE9"/>
    <w:rsid w:val="00520DB5"/>
    <w:rsid w:val="005211A2"/>
    <w:rsid w:val="00521245"/>
    <w:rsid w:val="005212B1"/>
    <w:rsid w:val="00521898"/>
    <w:rsid w:val="00521CCE"/>
    <w:rsid w:val="00521F3E"/>
    <w:rsid w:val="00522262"/>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6D8"/>
    <w:rsid w:val="005278A0"/>
    <w:rsid w:val="005279DB"/>
    <w:rsid w:val="00527CD9"/>
    <w:rsid w:val="00527DB9"/>
    <w:rsid w:val="0053006C"/>
    <w:rsid w:val="005309F5"/>
    <w:rsid w:val="0053103C"/>
    <w:rsid w:val="0053111F"/>
    <w:rsid w:val="00531663"/>
    <w:rsid w:val="00531B00"/>
    <w:rsid w:val="00531D19"/>
    <w:rsid w:val="005326D5"/>
    <w:rsid w:val="005327CB"/>
    <w:rsid w:val="00532B83"/>
    <w:rsid w:val="00532BDF"/>
    <w:rsid w:val="005333AD"/>
    <w:rsid w:val="005334E1"/>
    <w:rsid w:val="00533767"/>
    <w:rsid w:val="00534078"/>
    <w:rsid w:val="005341F7"/>
    <w:rsid w:val="00534362"/>
    <w:rsid w:val="005346B1"/>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1A4"/>
    <w:rsid w:val="00540A15"/>
    <w:rsid w:val="00540A19"/>
    <w:rsid w:val="00540FA3"/>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23D"/>
    <w:rsid w:val="005474EE"/>
    <w:rsid w:val="00547B4B"/>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C45"/>
    <w:rsid w:val="00553F91"/>
    <w:rsid w:val="0055436C"/>
    <w:rsid w:val="005548DC"/>
    <w:rsid w:val="00554FBE"/>
    <w:rsid w:val="0055503D"/>
    <w:rsid w:val="005551CD"/>
    <w:rsid w:val="0055545B"/>
    <w:rsid w:val="00555A96"/>
    <w:rsid w:val="00555BB0"/>
    <w:rsid w:val="00555FBB"/>
    <w:rsid w:val="00556010"/>
    <w:rsid w:val="0055627D"/>
    <w:rsid w:val="00556AC9"/>
    <w:rsid w:val="00556DD2"/>
    <w:rsid w:val="005571EF"/>
    <w:rsid w:val="00557AED"/>
    <w:rsid w:val="00557DBA"/>
    <w:rsid w:val="00557E33"/>
    <w:rsid w:val="00560256"/>
    <w:rsid w:val="00560458"/>
    <w:rsid w:val="005605C1"/>
    <w:rsid w:val="00560A46"/>
    <w:rsid w:val="00560CC7"/>
    <w:rsid w:val="005612AB"/>
    <w:rsid w:val="005613E2"/>
    <w:rsid w:val="005617D5"/>
    <w:rsid w:val="00561806"/>
    <w:rsid w:val="0056182B"/>
    <w:rsid w:val="00561A26"/>
    <w:rsid w:val="00561BA6"/>
    <w:rsid w:val="00561BCA"/>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9D"/>
    <w:rsid w:val="00564FE1"/>
    <w:rsid w:val="005657F0"/>
    <w:rsid w:val="00565A46"/>
    <w:rsid w:val="00565D07"/>
    <w:rsid w:val="00566221"/>
    <w:rsid w:val="00566C49"/>
    <w:rsid w:val="00566DC3"/>
    <w:rsid w:val="00566E8C"/>
    <w:rsid w:val="00567097"/>
    <w:rsid w:val="0056710A"/>
    <w:rsid w:val="005673D3"/>
    <w:rsid w:val="005675ED"/>
    <w:rsid w:val="00567EAC"/>
    <w:rsid w:val="0057028B"/>
    <w:rsid w:val="005705F9"/>
    <w:rsid w:val="00570672"/>
    <w:rsid w:val="00570681"/>
    <w:rsid w:val="00570866"/>
    <w:rsid w:val="00570C7E"/>
    <w:rsid w:val="00570D64"/>
    <w:rsid w:val="00570F0A"/>
    <w:rsid w:val="005710D4"/>
    <w:rsid w:val="005711C0"/>
    <w:rsid w:val="00571A86"/>
    <w:rsid w:val="00571CDC"/>
    <w:rsid w:val="00571DA7"/>
    <w:rsid w:val="00571E10"/>
    <w:rsid w:val="005721C5"/>
    <w:rsid w:val="0057237D"/>
    <w:rsid w:val="005726F9"/>
    <w:rsid w:val="00572C5B"/>
    <w:rsid w:val="00573395"/>
    <w:rsid w:val="005737BB"/>
    <w:rsid w:val="00573BC4"/>
    <w:rsid w:val="00573CFC"/>
    <w:rsid w:val="00574034"/>
    <w:rsid w:val="00574B03"/>
    <w:rsid w:val="00574F55"/>
    <w:rsid w:val="005756A8"/>
    <w:rsid w:val="00575B71"/>
    <w:rsid w:val="005761C7"/>
    <w:rsid w:val="00576416"/>
    <w:rsid w:val="0057658E"/>
    <w:rsid w:val="005767C9"/>
    <w:rsid w:val="00576D54"/>
    <w:rsid w:val="00576DD7"/>
    <w:rsid w:val="00576E16"/>
    <w:rsid w:val="00576FD2"/>
    <w:rsid w:val="0057709B"/>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3A5"/>
    <w:rsid w:val="00581424"/>
    <w:rsid w:val="0058192F"/>
    <w:rsid w:val="005819B6"/>
    <w:rsid w:val="005822F3"/>
    <w:rsid w:val="0058232E"/>
    <w:rsid w:val="0058253E"/>
    <w:rsid w:val="0058284A"/>
    <w:rsid w:val="00582A08"/>
    <w:rsid w:val="00582BE0"/>
    <w:rsid w:val="00582CF2"/>
    <w:rsid w:val="00582DE0"/>
    <w:rsid w:val="00583275"/>
    <w:rsid w:val="0058327E"/>
    <w:rsid w:val="00583316"/>
    <w:rsid w:val="00583951"/>
    <w:rsid w:val="00583A24"/>
    <w:rsid w:val="00584468"/>
    <w:rsid w:val="00584561"/>
    <w:rsid w:val="00584616"/>
    <w:rsid w:val="00584EE9"/>
    <w:rsid w:val="00584F10"/>
    <w:rsid w:val="00585A8D"/>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209"/>
    <w:rsid w:val="0059133D"/>
    <w:rsid w:val="0059175C"/>
    <w:rsid w:val="005917DB"/>
    <w:rsid w:val="00591A5F"/>
    <w:rsid w:val="00591CB5"/>
    <w:rsid w:val="00591CD2"/>
    <w:rsid w:val="00591D72"/>
    <w:rsid w:val="00592044"/>
    <w:rsid w:val="005923AB"/>
    <w:rsid w:val="0059242C"/>
    <w:rsid w:val="00592E44"/>
    <w:rsid w:val="00593E34"/>
    <w:rsid w:val="00594099"/>
    <w:rsid w:val="00594105"/>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86A"/>
    <w:rsid w:val="005A3005"/>
    <w:rsid w:val="005A3539"/>
    <w:rsid w:val="005A36C3"/>
    <w:rsid w:val="005A38D1"/>
    <w:rsid w:val="005A397C"/>
    <w:rsid w:val="005A3B00"/>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A93"/>
    <w:rsid w:val="005A7CF4"/>
    <w:rsid w:val="005A7DB1"/>
    <w:rsid w:val="005A7E4D"/>
    <w:rsid w:val="005B016E"/>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3FB"/>
    <w:rsid w:val="005B353F"/>
    <w:rsid w:val="005B363C"/>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1FA0"/>
    <w:rsid w:val="005C2267"/>
    <w:rsid w:val="005C2306"/>
    <w:rsid w:val="005C2508"/>
    <w:rsid w:val="005C26A4"/>
    <w:rsid w:val="005C35F1"/>
    <w:rsid w:val="005C367F"/>
    <w:rsid w:val="005C3F38"/>
    <w:rsid w:val="005C40D0"/>
    <w:rsid w:val="005C42A5"/>
    <w:rsid w:val="005C44BC"/>
    <w:rsid w:val="005C4986"/>
    <w:rsid w:val="005C4DBB"/>
    <w:rsid w:val="005C4E5B"/>
    <w:rsid w:val="005C5048"/>
    <w:rsid w:val="005C5263"/>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564"/>
    <w:rsid w:val="005E064A"/>
    <w:rsid w:val="005E08ED"/>
    <w:rsid w:val="005E0FE9"/>
    <w:rsid w:val="005E1326"/>
    <w:rsid w:val="005E146C"/>
    <w:rsid w:val="005E19DD"/>
    <w:rsid w:val="005E2010"/>
    <w:rsid w:val="005E2194"/>
    <w:rsid w:val="005E2377"/>
    <w:rsid w:val="005E2723"/>
    <w:rsid w:val="005E2B16"/>
    <w:rsid w:val="005E2FB8"/>
    <w:rsid w:val="005E33D2"/>
    <w:rsid w:val="005E37EA"/>
    <w:rsid w:val="005E3CB2"/>
    <w:rsid w:val="005E44F5"/>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64E"/>
    <w:rsid w:val="005F6765"/>
    <w:rsid w:val="005F6833"/>
    <w:rsid w:val="005F6BBC"/>
    <w:rsid w:val="005F7205"/>
    <w:rsid w:val="0060005A"/>
    <w:rsid w:val="006001A4"/>
    <w:rsid w:val="00600B67"/>
    <w:rsid w:val="00600BE2"/>
    <w:rsid w:val="00600C11"/>
    <w:rsid w:val="00600DE9"/>
    <w:rsid w:val="0060177F"/>
    <w:rsid w:val="0060193F"/>
    <w:rsid w:val="006019AF"/>
    <w:rsid w:val="00602093"/>
    <w:rsid w:val="006020A2"/>
    <w:rsid w:val="006029B5"/>
    <w:rsid w:val="00602B71"/>
    <w:rsid w:val="00602CB9"/>
    <w:rsid w:val="00602E92"/>
    <w:rsid w:val="00603031"/>
    <w:rsid w:val="006032F5"/>
    <w:rsid w:val="00603303"/>
    <w:rsid w:val="0060346B"/>
    <w:rsid w:val="0060377A"/>
    <w:rsid w:val="00603E8D"/>
    <w:rsid w:val="0060415A"/>
    <w:rsid w:val="006042F5"/>
    <w:rsid w:val="0060482D"/>
    <w:rsid w:val="00604A07"/>
    <w:rsid w:val="00604A8F"/>
    <w:rsid w:val="00604D88"/>
    <w:rsid w:val="00605031"/>
    <w:rsid w:val="006050CC"/>
    <w:rsid w:val="0060534F"/>
    <w:rsid w:val="006057D0"/>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2CB"/>
    <w:rsid w:val="006111E6"/>
    <w:rsid w:val="00611498"/>
    <w:rsid w:val="0061163C"/>
    <w:rsid w:val="006116D4"/>
    <w:rsid w:val="006117E9"/>
    <w:rsid w:val="00611B95"/>
    <w:rsid w:val="00611BC8"/>
    <w:rsid w:val="00611DFA"/>
    <w:rsid w:val="0061262E"/>
    <w:rsid w:val="006126FF"/>
    <w:rsid w:val="006128CA"/>
    <w:rsid w:val="00612A18"/>
    <w:rsid w:val="006132E5"/>
    <w:rsid w:val="006135EB"/>
    <w:rsid w:val="006137CE"/>
    <w:rsid w:val="00613CE7"/>
    <w:rsid w:val="00613D24"/>
    <w:rsid w:val="00613E87"/>
    <w:rsid w:val="006141AD"/>
    <w:rsid w:val="00614BC2"/>
    <w:rsid w:val="00614E6A"/>
    <w:rsid w:val="006150E7"/>
    <w:rsid w:val="006157AC"/>
    <w:rsid w:val="006159CE"/>
    <w:rsid w:val="00615CF4"/>
    <w:rsid w:val="00615D6C"/>
    <w:rsid w:val="00615E3B"/>
    <w:rsid w:val="00615E77"/>
    <w:rsid w:val="00615EBC"/>
    <w:rsid w:val="006161E4"/>
    <w:rsid w:val="0061638A"/>
    <w:rsid w:val="00616479"/>
    <w:rsid w:val="0061664B"/>
    <w:rsid w:val="00616771"/>
    <w:rsid w:val="00616831"/>
    <w:rsid w:val="006168E6"/>
    <w:rsid w:val="00616B4E"/>
    <w:rsid w:val="00616D77"/>
    <w:rsid w:val="00616FFD"/>
    <w:rsid w:val="006170A0"/>
    <w:rsid w:val="0061719A"/>
    <w:rsid w:val="006173B7"/>
    <w:rsid w:val="006177E8"/>
    <w:rsid w:val="00617CD6"/>
    <w:rsid w:val="00617E70"/>
    <w:rsid w:val="0062005F"/>
    <w:rsid w:val="006208F2"/>
    <w:rsid w:val="00620BBC"/>
    <w:rsid w:val="006219A5"/>
    <w:rsid w:val="00621DF8"/>
    <w:rsid w:val="00621E4A"/>
    <w:rsid w:val="00621E99"/>
    <w:rsid w:val="00621F44"/>
    <w:rsid w:val="00622117"/>
    <w:rsid w:val="006222CE"/>
    <w:rsid w:val="006224A3"/>
    <w:rsid w:val="006224C1"/>
    <w:rsid w:val="00622766"/>
    <w:rsid w:val="00623091"/>
    <w:rsid w:val="006230D3"/>
    <w:rsid w:val="006230DE"/>
    <w:rsid w:val="00623A66"/>
    <w:rsid w:val="00623AFD"/>
    <w:rsid w:val="00623BDD"/>
    <w:rsid w:val="00623F76"/>
    <w:rsid w:val="006240A0"/>
    <w:rsid w:val="00624111"/>
    <w:rsid w:val="00624326"/>
    <w:rsid w:val="00624669"/>
    <w:rsid w:val="00625320"/>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2F77"/>
    <w:rsid w:val="00633361"/>
    <w:rsid w:val="00633721"/>
    <w:rsid w:val="00633C65"/>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6E8"/>
    <w:rsid w:val="006406FF"/>
    <w:rsid w:val="00640868"/>
    <w:rsid w:val="0064108F"/>
    <w:rsid w:val="00641D04"/>
    <w:rsid w:val="00641E2A"/>
    <w:rsid w:val="006420B6"/>
    <w:rsid w:val="0064212C"/>
    <w:rsid w:val="006422ED"/>
    <w:rsid w:val="006425FA"/>
    <w:rsid w:val="0064276E"/>
    <w:rsid w:val="006427AB"/>
    <w:rsid w:val="00642947"/>
    <w:rsid w:val="00642B0E"/>
    <w:rsid w:val="00642E66"/>
    <w:rsid w:val="00642F05"/>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944"/>
    <w:rsid w:val="00646A62"/>
    <w:rsid w:val="00646B0F"/>
    <w:rsid w:val="00646C40"/>
    <w:rsid w:val="00646F58"/>
    <w:rsid w:val="00647232"/>
    <w:rsid w:val="006476B3"/>
    <w:rsid w:val="00647C3F"/>
    <w:rsid w:val="00647D22"/>
    <w:rsid w:val="006500CD"/>
    <w:rsid w:val="006500CF"/>
    <w:rsid w:val="006501BE"/>
    <w:rsid w:val="006502EA"/>
    <w:rsid w:val="006507F9"/>
    <w:rsid w:val="00651528"/>
    <w:rsid w:val="006516E1"/>
    <w:rsid w:val="00652167"/>
    <w:rsid w:val="00652423"/>
    <w:rsid w:val="006527BB"/>
    <w:rsid w:val="006528F5"/>
    <w:rsid w:val="00652F56"/>
    <w:rsid w:val="00653140"/>
    <w:rsid w:val="00653578"/>
    <w:rsid w:val="00653596"/>
    <w:rsid w:val="006538E3"/>
    <w:rsid w:val="00653EC3"/>
    <w:rsid w:val="006542F3"/>
    <w:rsid w:val="00654881"/>
    <w:rsid w:val="00654CAE"/>
    <w:rsid w:val="0065521A"/>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9EA"/>
    <w:rsid w:val="00661A46"/>
    <w:rsid w:val="0066204F"/>
    <w:rsid w:val="00662331"/>
    <w:rsid w:val="00662B85"/>
    <w:rsid w:val="00662F39"/>
    <w:rsid w:val="00662FEA"/>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581"/>
    <w:rsid w:val="006667C5"/>
    <w:rsid w:val="00667504"/>
    <w:rsid w:val="00667711"/>
    <w:rsid w:val="00667FAC"/>
    <w:rsid w:val="006700CD"/>
    <w:rsid w:val="00670367"/>
    <w:rsid w:val="006709B2"/>
    <w:rsid w:val="00670DC4"/>
    <w:rsid w:val="00671200"/>
    <w:rsid w:val="006718A4"/>
    <w:rsid w:val="00672000"/>
    <w:rsid w:val="00672002"/>
    <w:rsid w:val="0067254A"/>
    <w:rsid w:val="0067275E"/>
    <w:rsid w:val="00672B6E"/>
    <w:rsid w:val="00672C7E"/>
    <w:rsid w:val="00672F82"/>
    <w:rsid w:val="00673166"/>
    <w:rsid w:val="006733EB"/>
    <w:rsid w:val="0067373A"/>
    <w:rsid w:val="00673CEE"/>
    <w:rsid w:val="00673D30"/>
    <w:rsid w:val="00673F3E"/>
    <w:rsid w:val="00674674"/>
    <w:rsid w:val="00674734"/>
    <w:rsid w:val="00674740"/>
    <w:rsid w:val="006748B8"/>
    <w:rsid w:val="006748F4"/>
    <w:rsid w:val="00674977"/>
    <w:rsid w:val="00674D9C"/>
    <w:rsid w:val="00675033"/>
    <w:rsid w:val="00675144"/>
    <w:rsid w:val="0067573D"/>
    <w:rsid w:val="0067578C"/>
    <w:rsid w:val="006757D0"/>
    <w:rsid w:val="00676121"/>
    <w:rsid w:val="0067668E"/>
    <w:rsid w:val="006768AB"/>
    <w:rsid w:val="00676AF3"/>
    <w:rsid w:val="00676B53"/>
    <w:rsid w:val="00677071"/>
    <w:rsid w:val="006772E2"/>
    <w:rsid w:val="006777EB"/>
    <w:rsid w:val="00677AE3"/>
    <w:rsid w:val="006800DA"/>
    <w:rsid w:val="0068021C"/>
    <w:rsid w:val="006802D0"/>
    <w:rsid w:val="00680BE2"/>
    <w:rsid w:val="00680DD5"/>
    <w:rsid w:val="00680E81"/>
    <w:rsid w:val="00680FA2"/>
    <w:rsid w:val="00681554"/>
    <w:rsid w:val="006815FB"/>
    <w:rsid w:val="00681673"/>
    <w:rsid w:val="006818F0"/>
    <w:rsid w:val="00681907"/>
    <w:rsid w:val="00681DA5"/>
    <w:rsid w:val="00681FC9"/>
    <w:rsid w:val="0068228B"/>
    <w:rsid w:val="00682449"/>
    <w:rsid w:val="006827D4"/>
    <w:rsid w:val="00682B21"/>
    <w:rsid w:val="00682B87"/>
    <w:rsid w:val="00682BEE"/>
    <w:rsid w:val="00683D91"/>
    <w:rsid w:val="00683E86"/>
    <w:rsid w:val="006843CB"/>
    <w:rsid w:val="0068447E"/>
    <w:rsid w:val="006846BA"/>
    <w:rsid w:val="00684CB6"/>
    <w:rsid w:val="006850FF"/>
    <w:rsid w:val="00685277"/>
    <w:rsid w:val="00685568"/>
    <w:rsid w:val="0068569A"/>
    <w:rsid w:val="006856A8"/>
    <w:rsid w:val="00685835"/>
    <w:rsid w:val="00685E05"/>
    <w:rsid w:val="00685E87"/>
    <w:rsid w:val="006874CB"/>
    <w:rsid w:val="0068785A"/>
    <w:rsid w:val="006901BC"/>
    <w:rsid w:val="006904FB"/>
    <w:rsid w:val="00690783"/>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225"/>
    <w:rsid w:val="00696580"/>
    <w:rsid w:val="00696728"/>
    <w:rsid w:val="0069682F"/>
    <w:rsid w:val="0069684B"/>
    <w:rsid w:val="00696CFD"/>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F35"/>
    <w:rsid w:val="006B0548"/>
    <w:rsid w:val="006B08EC"/>
    <w:rsid w:val="006B0EEC"/>
    <w:rsid w:val="006B103D"/>
    <w:rsid w:val="006B12AA"/>
    <w:rsid w:val="006B1700"/>
    <w:rsid w:val="006B178F"/>
    <w:rsid w:val="006B1DC7"/>
    <w:rsid w:val="006B1E61"/>
    <w:rsid w:val="006B1F2D"/>
    <w:rsid w:val="006B27AC"/>
    <w:rsid w:val="006B2E12"/>
    <w:rsid w:val="006B3015"/>
    <w:rsid w:val="006B3276"/>
    <w:rsid w:val="006B35B3"/>
    <w:rsid w:val="006B39F6"/>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2DA"/>
    <w:rsid w:val="006C046E"/>
    <w:rsid w:val="006C058F"/>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3DC2"/>
    <w:rsid w:val="006C4115"/>
    <w:rsid w:val="006C41A3"/>
    <w:rsid w:val="006C45A8"/>
    <w:rsid w:val="006C4695"/>
    <w:rsid w:val="006C48FD"/>
    <w:rsid w:val="006C493D"/>
    <w:rsid w:val="006C4B73"/>
    <w:rsid w:val="006C4C10"/>
    <w:rsid w:val="006C4CB3"/>
    <w:rsid w:val="006C52FF"/>
    <w:rsid w:val="006C5836"/>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BB"/>
    <w:rsid w:val="006D29F0"/>
    <w:rsid w:val="006D2B2C"/>
    <w:rsid w:val="006D2CD6"/>
    <w:rsid w:val="006D3C07"/>
    <w:rsid w:val="006D45AC"/>
    <w:rsid w:val="006D46A7"/>
    <w:rsid w:val="006D4A26"/>
    <w:rsid w:val="006D5AB9"/>
    <w:rsid w:val="006D5B03"/>
    <w:rsid w:val="006D65C4"/>
    <w:rsid w:val="006D6A52"/>
    <w:rsid w:val="006D6C44"/>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403"/>
    <w:rsid w:val="006E3562"/>
    <w:rsid w:val="006E3878"/>
    <w:rsid w:val="006E48B6"/>
    <w:rsid w:val="006E4B40"/>
    <w:rsid w:val="006E4D2B"/>
    <w:rsid w:val="006E54CF"/>
    <w:rsid w:val="006E580C"/>
    <w:rsid w:val="006E5823"/>
    <w:rsid w:val="006E5992"/>
    <w:rsid w:val="006E59D8"/>
    <w:rsid w:val="006E5FDE"/>
    <w:rsid w:val="006E619F"/>
    <w:rsid w:val="006E63BA"/>
    <w:rsid w:val="006E69CA"/>
    <w:rsid w:val="006E6B05"/>
    <w:rsid w:val="006E6C03"/>
    <w:rsid w:val="006E6CAE"/>
    <w:rsid w:val="006E6CE9"/>
    <w:rsid w:val="006E6F4D"/>
    <w:rsid w:val="006E7086"/>
    <w:rsid w:val="006E7139"/>
    <w:rsid w:val="006E727D"/>
    <w:rsid w:val="006E77C7"/>
    <w:rsid w:val="006E7D49"/>
    <w:rsid w:val="006F0852"/>
    <w:rsid w:val="006F09CF"/>
    <w:rsid w:val="006F0E8E"/>
    <w:rsid w:val="006F1389"/>
    <w:rsid w:val="006F13C7"/>
    <w:rsid w:val="006F1E59"/>
    <w:rsid w:val="006F21C1"/>
    <w:rsid w:val="006F2488"/>
    <w:rsid w:val="006F2558"/>
    <w:rsid w:val="006F2AB9"/>
    <w:rsid w:val="006F2BD4"/>
    <w:rsid w:val="006F2C6C"/>
    <w:rsid w:val="006F3134"/>
    <w:rsid w:val="006F3221"/>
    <w:rsid w:val="006F3263"/>
    <w:rsid w:val="006F3276"/>
    <w:rsid w:val="006F339B"/>
    <w:rsid w:val="006F3929"/>
    <w:rsid w:val="006F3BFD"/>
    <w:rsid w:val="006F3D48"/>
    <w:rsid w:val="006F3F53"/>
    <w:rsid w:val="006F4328"/>
    <w:rsid w:val="006F47EF"/>
    <w:rsid w:val="006F4D41"/>
    <w:rsid w:val="006F4F79"/>
    <w:rsid w:val="006F4FB1"/>
    <w:rsid w:val="006F52E9"/>
    <w:rsid w:val="006F5654"/>
    <w:rsid w:val="006F59FF"/>
    <w:rsid w:val="006F5C1B"/>
    <w:rsid w:val="006F66F8"/>
    <w:rsid w:val="006F6B9B"/>
    <w:rsid w:val="006F6FF3"/>
    <w:rsid w:val="006F71E8"/>
    <w:rsid w:val="006F751D"/>
    <w:rsid w:val="006F79D2"/>
    <w:rsid w:val="006F7DC4"/>
    <w:rsid w:val="006F7E9B"/>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E1F"/>
    <w:rsid w:val="007041E9"/>
    <w:rsid w:val="007042E7"/>
    <w:rsid w:val="00704531"/>
    <w:rsid w:val="007048D4"/>
    <w:rsid w:val="007054BB"/>
    <w:rsid w:val="00705595"/>
    <w:rsid w:val="00705A57"/>
    <w:rsid w:val="00705AE8"/>
    <w:rsid w:val="00705CF3"/>
    <w:rsid w:val="0070615E"/>
    <w:rsid w:val="00706544"/>
    <w:rsid w:val="007066F4"/>
    <w:rsid w:val="007067A5"/>
    <w:rsid w:val="00707015"/>
    <w:rsid w:val="007070EA"/>
    <w:rsid w:val="0070710C"/>
    <w:rsid w:val="0070729A"/>
    <w:rsid w:val="0070760B"/>
    <w:rsid w:val="00707D0D"/>
    <w:rsid w:val="00707F17"/>
    <w:rsid w:val="00707FCA"/>
    <w:rsid w:val="007100ED"/>
    <w:rsid w:val="00710AFB"/>
    <w:rsid w:val="007115FE"/>
    <w:rsid w:val="007118CA"/>
    <w:rsid w:val="00711D82"/>
    <w:rsid w:val="00711FED"/>
    <w:rsid w:val="007123C0"/>
    <w:rsid w:val="0071254A"/>
    <w:rsid w:val="00712659"/>
    <w:rsid w:val="007126A7"/>
    <w:rsid w:val="00712A2E"/>
    <w:rsid w:val="00712B2E"/>
    <w:rsid w:val="007131D0"/>
    <w:rsid w:val="00713322"/>
    <w:rsid w:val="00713D09"/>
    <w:rsid w:val="00714466"/>
    <w:rsid w:val="007147E7"/>
    <w:rsid w:val="007148A0"/>
    <w:rsid w:val="00714945"/>
    <w:rsid w:val="007149E5"/>
    <w:rsid w:val="00714DDF"/>
    <w:rsid w:val="00714E37"/>
    <w:rsid w:val="00714EF4"/>
    <w:rsid w:val="007155F6"/>
    <w:rsid w:val="00715713"/>
    <w:rsid w:val="0071578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18E3"/>
    <w:rsid w:val="00721A82"/>
    <w:rsid w:val="00721D82"/>
    <w:rsid w:val="00721EB9"/>
    <w:rsid w:val="00722603"/>
    <w:rsid w:val="007226AB"/>
    <w:rsid w:val="007229C4"/>
    <w:rsid w:val="00722ED9"/>
    <w:rsid w:val="00723943"/>
    <w:rsid w:val="007244E5"/>
    <w:rsid w:val="00724611"/>
    <w:rsid w:val="00724B8F"/>
    <w:rsid w:val="00724CA0"/>
    <w:rsid w:val="00724E2F"/>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992"/>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B08"/>
    <w:rsid w:val="00733E84"/>
    <w:rsid w:val="007345B0"/>
    <w:rsid w:val="007345CF"/>
    <w:rsid w:val="007345F1"/>
    <w:rsid w:val="00734BD1"/>
    <w:rsid w:val="00734C92"/>
    <w:rsid w:val="00734E79"/>
    <w:rsid w:val="007350B4"/>
    <w:rsid w:val="0073526D"/>
    <w:rsid w:val="00735ED6"/>
    <w:rsid w:val="007362E6"/>
    <w:rsid w:val="0073635D"/>
    <w:rsid w:val="007366A8"/>
    <w:rsid w:val="007366BE"/>
    <w:rsid w:val="00736715"/>
    <w:rsid w:val="0073687D"/>
    <w:rsid w:val="00736980"/>
    <w:rsid w:val="00736D6D"/>
    <w:rsid w:val="00737051"/>
    <w:rsid w:val="007371D4"/>
    <w:rsid w:val="0073744C"/>
    <w:rsid w:val="00737623"/>
    <w:rsid w:val="007376CB"/>
    <w:rsid w:val="00737989"/>
    <w:rsid w:val="00737BDD"/>
    <w:rsid w:val="00737DDA"/>
    <w:rsid w:val="00737F60"/>
    <w:rsid w:val="0074027C"/>
    <w:rsid w:val="00740671"/>
    <w:rsid w:val="00740C3F"/>
    <w:rsid w:val="00740CE3"/>
    <w:rsid w:val="00741314"/>
    <w:rsid w:val="0074145C"/>
    <w:rsid w:val="00741474"/>
    <w:rsid w:val="007415DC"/>
    <w:rsid w:val="0074177F"/>
    <w:rsid w:val="007418BF"/>
    <w:rsid w:val="0074195D"/>
    <w:rsid w:val="007419F7"/>
    <w:rsid w:val="00741E91"/>
    <w:rsid w:val="0074242F"/>
    <w:rsid w:val="00742682"/>
    <w:rsid w:val="00742808"/>
    <w:rsid w:val="00742AD2"/>
    <w:rsid w:val="00742C78"/>
    <w:rsid w:val="00742E38"/>
    <w:rsid w:val="00743346"/>
    <w:rsid w:val="00743444"/>
    <w:rsid w:val="00743B44"/>
    <w:rsid w:val="00743F95"/>
    <w:rsid w:val="00744735"/>
    <w:rsid w:val="00744A80"/>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F9F"/>
    <w:rsid w:val="00751775"/>
    <w:rsid w:val="007519ED"/>
    <w:rsid w:val="00751B8C"/>
    <w:rsid w:val="00751EA7"/>
    <w:rsid w:val="00751F58"/>
    <w:rsid w:val="00752143"/>
    <w:rsid w:val="007526A1"/>
    <w:rsid w:val="007527A4"/>
    <w:rsid w:val="0075294F"/>
    <w:rsid w:val="007529E3"/>
    <w:rsid w:val="007534BE"/>
    <w:rsid w:val="00753660"/>
    <w:rsid w:val="00753739"/>
    <w:rsid w:val="00753836"/>
    <w:rsid w:val="00753DAB"/>
    <w:rsid w:val="00753E19"/>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91C"/>
    <w:rsid w:val="00757EFE"/>
    <w:rsid w:val="00757FC0"/>
    <w:rsid w:val="00760095"/>
    <w:rsid w:val="00760467"/>
    <w:rsid w:val="0076079C"/>
    <w:rsid w:val="00761660"/>
    <w:rsid w:val="007618A5"/>
    <w:rsid w:val="00761A90"/>
    <w:rsid w:val="007626FC"/>
    <w:rsid w:val="00762AA5"/>
    <w:rsid w:val="00762B45"/>
    <w:rsid w:val="00762FB7"/>
    <w:rsid w:val="0076302F"/>
    <w:rsid w:val="007634E1"/>
    <w:rsid w:val="0076368F"/>
    <w:rsid w:val="00763759"/>
    <w:rsid w:val="007638B9"/>
    <w:rsid w:val="00763DCF"/>
    <w:rsid w:val="00763EE3"/>
    <w:rsid w:val="00763FC4"/>
    <w:rsid w:val="007642DE"/>
    <w:rsid w:val="00764750"/>
    <w:rsid w:val="00764791"/>
    <w:rsid w:val="00764B31"/>
    <w:rsid w:val="00764CDD"/>
    <w:rsid w:val="00765230"/>
    <w:rsid w:val="00765568"/>
    <w:rsid w:val="007658A4"/>
    <w:rsid w:val="007660D3"/>
    <w:rsid w:val="0076625F"/>
    <w:rsid w:val="00766694"/>
    <w:rsid w:val="007669EE"/>
    <w:rsid w:val="0076732A"/>
    <w:rsid w:val="0076736B"/>
    <w:rsid w:val="00767952"/>
    <w:rsid w:val="00767A90"/>
    <w:rsid w:val="00767B6E"/>
    <w:rsid w:val="00767D04"/>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B3E"/>
    <w:rsid w:val="00772E69"/>
    <w:rsid w:val="00773195"/>
    <w:rsid w:val="00773AAE"/>
    <w:rsid w:val="00773C09"/>
    <w:rsid w:val="00773C1E"/>
    <w:rsid w:val="00773F84"/>
    <w:rsid w:val="0077410B"/>
    <w:rsid w:val="00774117"/>
    <w:rsid w:val="007741C5"/>
    <w:rsid w:val="007743AF"/>
    <w:rsid w:val="00774C5B"/>
    <w:rsid w:val="00774CE4"/>
    <w:rsid w:val="00774D5D"/>
    <w:rsid w:val="00774FBD"/>
    <w:rsid w:val="00775318"/>
    <w:rsid w:val="00775C6E"/>
    <w:rsid w:val="00775D29"/>
    <w:rsid w:val="007760DC"/>
    <w:rsid w:val="00776241"/>
    <w:rsid w:val="007764D0"/>
    <w:rsid w:val="00776744"/>
    <w:rsid w:val="007768AE"/>
    <w:rsid w:val="00776984"/>
    <w:rsid w:val="00776B8D"/>
    <w:rsid w:val="00776BEA"/>
    <w:rsid w:val="00776D50"/>
    <w:rsid w:val="00777C6E"/>
    <w:rsid w:val="00780AC9"/>
    <w:rsid w:val="00780B84"/>
    <w:rsid w:val="00780BE9"/>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973"/>
    <w:rsid w:val="00784D4F"/>
    <w:rsid w:val="00784DAB"/>
    <w:rsid w:val="00784E00"/>
    <w:rsid w:val="007850CB"/>
    <w:rsid w:val="0078553D"/>
    <w:rsid w:val="00785783"/>
    <w:rsid w:val="0078588C"/>
    <w:rsid w:val="007859B8"/>
    <w:rsid w:val="00785BD7"/>
    <w:rsid w:val="00785D08"/>
    <w:rsid w:val="00786A33"/>
    <w:rsid w:val="00786D6D"/>
    <w:rsid w:val="00786D9A"/>
    <w:rsid w:val="0078710D"/>
    <w:rsid w:val="007878B3"/>
    <w:rsid w:val="007904C8"/>
    <w:rsid w:val="007905CB"/>
    <w:rsid w:val="00790A05"/>
    <w:rsid w:val="00790A12"/>
    <w:rsid w:val="00790D75"/>
    <w:rsid w:val="007910BE"/>
    <w:rsid w:val="00791200"/>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F0"/>
    <w:rsid w:val="00796E53"/>
    <w:rsid w:val="00796FC4"/>
    <w:rsid w:val="0079723B"/>
    <w:rsid w:val="007976F7"/>
    <w:rsid w:val="0079783F"/>
    <w:rsid w:val="007979F2"/>
    <w:rsid w:val="00797AFF"/>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AB5"/>
    <w:rsid w:val="007A3B89"/>
    <w:rsid w:val="007A3D8E"/>
    <w:rsid w:val="007A3DF8"/>
    <w:rsid w:val="007A3E21"/>
    <w:rsid w:val="007A3EAE"/>
    <w:rsid w:val="007A3FED"/>
    <w:rsid w:val="007A419A"/>
    <w:rsid w:val="007A4689"/>
    <w:rsid w:val="007A51FA"/>
    <w:rsid w:val="007A57B3"/>
    <w:rsid w:val="007A59A5"/>
    <w:rsid w:val="007A5DFA"/>
    <w:rsid w:val="007A634D"/>
    <w:rsid w:val="007A63BE"/>
    <w:rsid w:val="007A6413"/>
    <w:rsid w:val="007A652D"/>
    <w:rsid w:val="007A67DB"/>
    <w:rsid w:val="007A68DA"/>
    <w:rsid w:val="007A6933"/>
    <w:rsid w:val="007A6B6F"/>
    <w:rsid w:val="007A6FE8"/>
    <w:rsid w:val="007A75A2"/>
    <w:rsid w:val="007A78BB"/>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89B"/>
    <w:rsid w:val="007B4F52"/>
    <w:rsid w:val="007B50CE"/>
    <w:rsid w:val="007B52E6"/>
    <w:rsid w:val="007B532D"/>
    <w:rsid w:val="007B5857"/>
    <w:rsid w:val="007B5AED"/>
    <w:rsid w:val="007B5D2D"/>
    <w:rsid w:val="007B64A5"/>
    <w:rsid w:val="007B6F6D"/>
    <w:rsid w:val="007B7045"/>
    <w:rsid w:val="007B73AA"/>
    <w:rsid w:val="007B7444"/>
    <w:rsid w:val="007B77A6"/>
    <w:rsid w:val="007B7B26"/>
    <w:rsid w:val="007B7D0F"/>
    <w:rsid w:val="007B7FD3"/>
    <w:rsid w:val="007C0107"/>
    <w:rsid w:val="007C0151"/>
    <w:rsid w:val="007C03C4"/>
    <w:rsid w:val="007C0D05"/>
    <w:rsid w:val="007C11E2"/>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5CD7"/>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989"/>
    <w:rsid w:val="007D2489"/>
    <w:rsid w:val="007D2555"/>
    <w:rsid w:val="007D281C"/>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821"/>
    <w:rsid w:val="007E0900"/>
    <w:rsid w:val="007E095D"/>
    <w:rsid w:val="007E0B48"/>
    <w:rsid w:val="007E0CF4"/>
    <w:rsid w:val="007E11C5"/>
    <w:rsid w:val="007E16C8"/>
    <w:rsid w:val="007E1817"/>
    <w:rsid w:val="007E1836"/>
    <w:rsid w:val="007E1E71"/>
    <w:rsid w:val="007E1F75"/>
    <w:rsid w:val="007E20A7"/>
    <w:rsid w:val="007E2260"/>
    <w:rsid w:val="007E239C"/>
    <w:rsid w:val="007E24C9"/>
    <w:rsid w:val="007E253A"/>
    <w:rsid w:val="007E25EF"/>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835"/>
    <w:rsid w:val="007E7C64"/>
    <w:rsid w:val="007E7F86"/>
    <w:rsid w:val="007F0115"/>
    <w:rsid w:val="007F0665"/>
    <w:rsid w:val="007F0967"/>
    <w:rsid w:val="007F09E9"/>
    <w:rsid w:val="007F10FF"/>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023"/>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DBC"/>
    <w:rsid w:val="00806303"/>
    <w:rsid w:val="00806495"/>
    <w:rsid w:val="00806545"/>
    <w:rsid w:val="00806D53"/>
    <w:rsid w:val="00806F4D"/>
    <w:rsid w:val="00806FD3"/>
    <w:rsid w:val="00807780"/>
    <w:rsid w:val="00807DB1"/>
    <w:rsid w:val="00807E78"/>
    <w:rsid w:val="00807E80"/>
    <w:rsid w:val="008105AF"/>
    <w:rsid w:val="008107D1"/>
    <w:rsid w:val="00810996"/>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0C58"/>
    <w:rsid w:val="00821A42"/>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508"/>
    <w:rsid w:val="00827572"/>
    <w:rsid w:val="00827716"/>
    <w:rsid w:val="00827E45"/>
    <w:rsid w:val="008302CF"/>
    <w:rsid w:val="0083068A"/>
    <w:rsid w:val="00830920"/>
    <w:rsid w:val="00831241"/>
    <w:rsid w:val="008313F8"/>
    <w:rsid w:val="00831659"/>
    <w:rsid w:val="00831FBD"/>
    <w:rsid w:val="0083239F"/>
    <w:rsid w:val="0083273B"/>
    <w:rsid w:val="00832926"/>
    <w:rsid w:val="00832A15"/>
    <w:rsid w:val="00832AF7"/>
    <w:rsid w:val="00832B22"/>
    <w:rsid w:val="008333B4"/>
    <w:rsid w:val="00833773"/>
    <w:rsid w:val="0083382D"/>
    <w:rsid w:val="00833BBD"/>
    <w:rsid w:val="00833C6E"/>
    <w:rsid w:val="00833C8C"/>
    <w:rsid w:val="00833FBD"/>
    <w:rsid w:val="00834053"/>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441"/>
    <w:rsid w:val="0084098F"/>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601"/>
    <w:rsid w:val="008466DD"/>
    <w:rsid w:val="0084696B"/>
    <w:rsid w:val="00846A92"/>
    <w:rsid w:val="00846F8A"/>
    <w:rsid w:val="00847308"/>
    <w:rsid w:val="008473AD"/>
    <w:rsid w:val="0084757A"/>
    <w:rsid w:val="00847606"/>
    <w:rsid w:val="00847D86"/>
    <w:rsid w:val="00847E6D"/>
    <w:rsid w:val="00850268"/>
    <w:rsid w:val="008502DA"/>
    <w:rsid w:val="00850AA9"/>
    <w:rsid w:val="00850B92"/>
    <w:rsid w:val="00850EE0"/>
    <w:rsid w:val="008511C7"/>
    <w:rsid w:val="00851222"/>
    <w:rsid w:val="008513E2"/>
    <w:rsid w:val="008519BF"/>
    <w:rsid w:val="008521FD"/>
    <w:rsid w:val="00852456"/>
    <w:rsid w:val="008527DB"/>
    <w:rsid w:val="00852B5A"/>
    <w:rsid w:val="00852CEF"/>
    <w:rsid w:val="00853572"/>
    <w:rsid w:val="00853905"/>
    <w:rsid w:val="00853DFD"/>
    <w:rsid w:val="008545EA"/>
    <w:rsid w:val="00854629"/>
    <w:rsid w:val="008546D0"/>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670"/>
    <w:rsid w:val="00863F6D"/>
    <w:rsid w:val="00864359"/>
    <w:rsid w:val="00864362"/>
    <w:rsid w:val="008644FB"/>
    <w:rsid w:val="0086487C"/>
    <w:rsid w:val="00864C4A"/>
    <w:rsid w:val="00864F49"/>
    <w:rsid w:val="008650C8"/>
    <w:rsid w:val="0086545A"/>
    <w:rsid w:val="00865E31"/>
    <w:rsid w:val="00866011"/>
    <w:rsid w:val="00866041"/>
    <w:rsid w:val="00866070"/>
    <w:rsid w:val="008663C2"/>
    <w:rsid w:val="008668CE"/>
    <w:rsid w:val="00866A3F"/>
    <w:rsid w:val="00866D45"/>
    <w:rsid w:val="008670A1"/>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0E5"/>
    <w:rsid w:val="008741F8"/>
    <w:rsid w:val="0087446E"/>
    <w:rsid w:val="00874D2A"/>
    <w:rsid w:val="00874D6E"/>
    <w:rsid w:val="00874E47"/>
    <w:rsid w:val="00874F83"/>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39B"/>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7EA"/>
    <w:rsid w:val="00890A56"/>
    <w:rsid w:val="00890E17"/>
    <w:rsid w:val="00890E76"/>
    <w:rsid w:val="00890F3C"/>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4E40"/>
    <w:rsid w:val="00895365"/>
    <w:rsid w:val="00895419"/>
    <w:rsid w:val="008954FF"/>
    <w:rsid w:val="00895663"/>
    <w:rsid w:val="008957DE"/>
    <w:rsid w:val="00895D21"/>
    <w:rsid w:val="00895ED1"/>
    <w:rsid w:val="00895ED9"/>
    <w:rsid w:val="008964D2"/>
    <w:rsid w:val="00896C12"/>
    <w:rsid w:val="00897109"/>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2182"/>
    <w:rsid w:val="008A25AD"/>
    <w:rsid w:val="008A2E75"/>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738E"/>
    <w:rsid w:val="008A75D1"/>
    <w:rsid w:val="008A75D4"/>
    <w:rsid w:val="008A7B93"/>
    <w:rsid w:val="008B0321"/>
    <w:rsid w:val="008B15F8"/>
    <w:rsid w:val="008B1C5A"/>
    <w:rsid w:val="008B1D09"/>
    <w:rsid w:val="008B2084"/>
    <w:rsid w:val="008B21EA"/>
    <w:rsid w:val="008B2E8D"/>
    <w:rsid w:val="008B3142"/>
    <w:rsid w:val="008B3145"/>
    <w:rsid w:val="008B3895"/>
    <w:rsid w:val="008B3E9E"/>
    <w:rsid w:val="008B4099"/>
    <w:rsid w:val="008B425A"/>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FC5"/>
    <w:rsid w:val="008C0130"/>
    <w:rsid w:val="008C02D8"/>
    <w:rsid w:val="008C0D41"/>
    <w:rsid w:val="008C0E6F"/>
    <w:rsid w:val="008C1069"/>
    <w:rsid w:val="008C1565"/>
    <w:rsid w:val="008C213F"/>
    <w:rsid w:val="008C21D8"/>
    <w:rsid w:val="008C288F"/>
    <w:rsid w:val="008C2E41"/>
    <w:rsid w:val="008C3ADA"/>
    <w:rsid w:val="008C4071"/>
    <w:rsid w:val="008C4609"/>
    <w:rsid w:val="008C46E3"/>
    <w:rsid w:val="008C4B4D"/>
    <w:rsid w:val="008C52DE"/>
    <w:rsid w:val="008C5323"/>
    <w:rsid w:val="008C5361"/>
    <w:rsid w:val="008C53FF"/>
    <w:rsid w:val="008C5A7E"/>
    <w:rsid w:val="008C6461"/>
    <w:rsid w:val="008C695F"/>
    <w:rsid w:val="008C6A18"/>
    <w:rsid w:val="008C6A90"/>
    <w:rsid w:val="008C6B61"/>
    <w:rsid w:val="008C719B"/>
    <w:rsid w:val="008C728D"/>
    <w:rsid w:val="008C76FA"/>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BD8"/>
    <w:rsid w:val="008D5C97"/>
    <w:rsid w:val="008D5CFE"/>
    <w:rsid w:val="008D5FB4"/>
    <w:rsid w:val="008D5FD1"/>
    <w:rsid w:val="008D6584"/>
    <w:rsid w:val="008D6CB7"/>
    <w:rsid w:val="008D6F31"/>
    <w:rsid w:val="008D6F88"/>
    <w:rsid w:val="008D74D6"/>
    <w:rsid w:val="008D76B5"/>
    <w:rsid w:val="008D7996"/>
    <w:rsid w:val="008D7BE8"/>
    <w:rsid w:val="008D7C9C"/>
    <w:rsid w:val="008D7CC9"/>
    <w:rsid w:val="008D7EB6"/>
    <w:rsid w:val="008D7F94"/>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CE7"/>
    <w:rsid w:val="008E5F51"/>
    <w:rsid w:val="008E645B"/>
    <w:rsid w:val="008E660E"/>
    <w:rsid w:val="008E6647"/>
    <w:rsid w:val="008E6842"/>
    <w:rsid w:val="008E6EBD"/>
    <w:rsid w:val="008E7358"/>
    <w:rsid w:val="008E7575"/>
    <w:rsid w:val="008E7996"/>
    <w:rsid w:val="008E7AD1"/>
    <w:rsid w:val="008E7ECF"/>
    <w:rsid w:val="008F00B1"/>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3D8D"/>
    <w:rsid w:val="008F40D3"/>
    <w:rsid w:val="008F4169"/>
    <w:rsid w:val="008F4C01"/>
    <w:rsid w:val="008F4CC8"/>
    <w:rsid w:val="008F527F"/>
    <w:rsid w:val="008F52F3"/>
    <w:rsid w:val="008F554F"/>
    <w:rsid w:val="008F55D7"/>
    <w:rsid w:val="008F5788"/>
    <w:rsid w:val="008F586C"/>
    <w:rsid w:val="008F5884"/>
    <w:rsid w:val="008F5DDF"/>
    <w:rsid w:val="008F6AFE"/>
    <w:rsid w:val="008F6B36"/>
    <w:rsid w:val="008F6F21"/>
    <w:rsid w:val="008F7197"/>
    <w:rsid w:val="008F76B3"/>
    <w:rsid w:val="008F78DC"/>
    <w:rsid w:val="008F7C36"/>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966"/>
    <w:rsid w:val="00902B01"/>
    <w:rsid w:val="00902D5B"/>
    <w:rsid w:val="00902F7A"/>
    <w:rsid w:val="00902FBB"/>
    <w:rsid w:val="00902FEC"/>
    <w:rsid w:val="00903146"/>
    <w:rsid w:val="00903367"/>
    <w:rsid w:val="009034C0"/>
    <w:rsid w:val="009036B4"/>
    <w:rsid w:val="00903912"/>
    <w:rsid w:val="00903B4B"/>
    <w:rsid w:val="00903DF2"/>
    <w:rsid w:val="00904A49"/>
    <w:rsid w:val="00904AEB"/>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1B6"/>
    <w:rsid w:val="009072A3"/>
    <w:rsid w:val="00907372"/>
    <w:rsid w:val="00907A62"/>
    <w:rsid w:val="00907AA0"/>
    <w:rsid w:val="00907BA9"/>
    <w:rsid w:val="00907BE9"/>
    <w:rsid w:val="00907C68"/>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4F8"/>
    <w:rsid w:val="009275B9"/>
    <w:rsid w:val="0092777E"/>
    <w:rsid w:val="00927878"/>
    <w:rsid w:val="0092789F"/>
    <w:rsid w:val="00927957"/>
    <w:rsid w:val="00927A3B"/>
    <w:rsid w:val="00927AC9"/>
    <w:rsid w:val="00930228"/>
    <w:rsid w:val="0093090E"/>
    <w:rsid w:val="00930C19"/>
    <w:rsid w:val="00930C93"/>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F0"/>
    <w:rsid w:val="00934FF4"/>
    <w:rsid w:val="00935307"/>
    <w:rsid w:val="00935923"/>
    <w:rsid w:val="00935A9E"/>
    <w:rsid w:val="00935F35"/>
    <w:rsid w:val="009360D1"/>
    <w:rsid w:val="00936827"/>
    <w:rsid w:val="00936A7C"/>
    <w:rsid w:val="00936CE9"/>
    <w:rsid w:val="00936D7A"/>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F"/>
    <w:rsid w:val="009552C6"/>
    <w:rsid w:val="00955420"/>
    <w:rsid w:val="0095548F"/>
    <w:rsid w:val="009554BC"/>
    <w:rsid w:val="009559D3"/>
    <w:rsid w:val="00955A71"/>
    <w:rsid w:val="00955F12"/>
    <w:rsid w:val="00956116"/>
    <w:rsid w:val="00956402"/>
    <w:rsid w:val="009566FC"/>
    <w:rsid w:val="0095689F"/>
    <w:rsid w:val="00956ACE"/>
    <w:rsid w:val="00956B2C"/>
    <w:rsid w:val="00956F84"/>
    <w:rsid w:val="00957561"/>
    <w:rsid w:val="009575C4"/>
    <w:rsid w:val="0095764C"/>
    <w:rsid w:val="00957742"/>
    <w:rsid w:val="0095775F"/>
    <w:rsid w:val="00957932"/>
    <w:rsid w:val="00957DEF"/>
    <w:rsid w:val="00957E11"/>
    <w:rsid w:val="00957FFC"/>
    <w:rsid w:val="00960433"/>
    <w:rsid w:val="009607CA"/>
    <w:rsid w:val="00960C9E"/>
    <w:rsid w:val="00960F2F"/>
    <w:rsid w:val="009612C2"/>
    <w:rsid w:val="009616B7"/>
    <w:rsid w:val="00962268"/>
    <w:rsid w:val="00962470"/>
    <w:rsid w:val="00962509"/>
    <w:rsid w:val="00962530"/>
    <w:rsid w:val="0096259E"/>
    <w:rsid w:val="009627C0"/>
    <w:rsid w:val="00962CF3"/>
    <w:rsid w:val="00962D33"/>
    <w:rsid w:val="00963470"/>
    <w:rsid w:val="009635BE"/>
    <w:rsid w:val="00963714"/>
    <w:rsid w:val="00963982"/>
    <w:rsid w:val="00963CE5"/>
    <w:rsid w:val="00963F66"/>
    <w:rsid w:val="009640F0"/>
    <w:rsid w:val="00964273"/>
    <w:rsid w:val="0096460B"/>
    <w:rsid w:val="00964767"/>
    <w:rsid w:val="009660CC"/>
    <w:rsid w:val="009660CE"/>
    <w:rsid w:val="00966117"/>
    <w:rsid w:val="0096690E"/>
    <w:rsid w:val="009669C7"/>
    <w:rsid w:val="00966A7E"/>
    <w:rsid w:val="00966DDA"/>
    <w:rsid w:val="009672C6"/>
    <w:rsid w:val="00967539"/>
    <w:rsid w:val="009678DA"/>
    <w:rsid w:val="00967C52"/>
    <w:rsid w:val="00970907"/>
    <w:rsid w:val="00970FB0"/>
    <w:rsid w:val="00970FEC"/>
    <w:rsid w:val="0097101A"/>
    <w:rsid w:val="00971403"/>
    <w:rsid w:val="009714B9"/>
    <w:rsid w:val="00971751"/>
    <w:rsid w:val="00971E59"/>
    <w:rsid w:val="00971F1E"/>
    <w:rsid w:val="009724A5"/>
    <w:rsid w:val="0097256F"/>
    <w:rsid w:val="00972795"/>
    <w:rsid w:val="009727E8"/>
    <w:rsid w:val="00972E63"/>
    <w:rsid w:val="00972E81"/>
    <w:rsid w:val="00972E82"/>
    <w:rsid w:val="00972F0E"/>
    <w:rsid w:val="009731AD"/>
    <w:rsid w:val="0097375C"/>
    <w:rsid w:val="00973BD3"/>
    <w:rsid w:val="0097403A"/>
    <w:rsid w:val="009741C3"/>
    <w:rsid w:val="009744CC"/>
    <w:rsid w:val="009745B1"/>
    <w:rsid w:val="00974BA7"/>
    <w:rsid w:val="00974C33"/>
    <w:rsid w:val="0097520D"/>
    <w:rsid w:val="009756A5"/>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C2E"/>
    <w:rsid w:val="00992326"/>
    <w:rsid w:val="0099267D"/>
    <w:rsid w:val="009926AE"/>
    <w:rsid w:val="00992D23"/>
    <w:rsid w:val="009930AB"/>
    <w:rsid w:val="009933F1"/>
    <w:rsid w:val="009939E6"/>
    <w:rsid w:val="00993ABF"/>
    <w:rsid w:val="00993D27"/>
    <w:rsid w:val="009943F6"/>
    <w:rsid w:val="009943FA"/>
    <w:rsid w:val="00994455"/>
    <w:rsid w:val="0099467A"/>
    <w:rsid w:val="00994C70"/>
    <w:rsid w:val="009950B5"/>
    <w:rsid w:val="0099515A"/>
    <w:rsid w:val="009952B5"/>
    <w:rsid w:val="00995656"/>
    <w:rsid w:val="0099589D"/>
    <w:rsid w:val="00995A57"/>
    <w:rsid w:val="00995BAF"/>
    <w:rsid w:val="009963EC"/>
    <w:rsid w:val="00996A62"/>
    <w:rsid w:val="00996FED"/>
    <w:rsid w:val="009970A2"/>
    <w:rsid w:val="009972E7"/>
    <w:rsid w:val="00997653"/>
    <w:rsid w:val="009A005B"/>
    <w:rsid w:val="009A01A8"/>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70DE"/>
    <w:rsid w:val="009A72B6"/>
    <w:rsid w:val="009A7370"/>
    <w:rsid w:val="009A7825"/>
    <w:rsid w:val="009A7954"/>
    <w:rsid w:val="009A7B45"/>
    <w:rsid w:val="009B0120"/>
    <w:rsid w:val="009B05F3"/>
    <w:rsid w:val="009B0961"/>
    <w:rsid w:val="009B09DD"/>
    <w:rsid w:val="009B0A38"/>
    <w:rsid w:val="009B1023"/>
    <w:rsid w:val="009B1672"/>
    <w:rsid w:val="009B1787"/>
    <w:rsid w:val="009B1867"/>
    <w:rsid w:val="009B2020"/>
    <w:rsid w:val="009B23AA"/>
    <w:rsid w:val="009B241F"/>
    <w:rsid w:val="009B288D"/>
    <w:rsid w:val="009B29A5"/>
    <w:rsid w:val="009B30D6"/>
    <w:rsid w:val="009B3250"/>
    <w:rsid w:val="009B3481"/>
    <w:rsid w:val="009B34A6"/>
    <w:rsid w:val="009B4303"/>
    <w:rsid w:val="009B464F"/>
    <w:rsid w:val="009B4C48"/>
    <w:rsid w:val="009B4EF2"/>
    <w:rsid w:val="009B5134"/>
    <w:rsid w:val="009B51D0"/>
    <w:rsid w:val="009B5C34"/>
    <w:rsid w:val="009B6176"/>
    <w:rsid w:val="009B6207"/>
    <w:rsid w:val="009B6415"/>
    <w:rsid w:val="009B64FF"/>
    <w:rsid w:val="009B6745"/>
    <w:rsid w:val="009B6865"/>
    <w:rsid w:val="009B69D7"/>
    <w:rsid w:val="009B6E07"/>
    <w:rsid w:val="009B70ED"/>
    <w:rsid w:val="009B71B6"/>
    <w:rsid w:val="009B727C"/>
    <w:rsid w:val="009B7667"/>
    <w:rsid w:val="009B7804"/>
    <w:rsid w:val="009B7ACA"/>
    <w:rsid w:val="009B7AEA"/>
    <w:rsid w:val="009C078D"/>
    <w:rsid w:val="009C08E7"/>
    <w:rsid w:val="009C0D0C"/>
    <w:rsid w:val="009C0E0A"/>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85B"/>
    <w:rsid w:val="009C6960"/>
    <w:rsid w:val="009C6D2A"/>
    <w:rsid w:val="009C6E45"/>
    <w:rsid w:val="009C7528"/>
    <w:rsid w:val="009C7B4B"/>
    <w:rsid w:val="009C7BF1"/>
    <w:rsid w:val="009C7DF3"/>
    <w:rsid w:val="009D014A"/>
    <w:rsid w:val="009D05CE"/>
    <w:rsid w:val="009D0772"/>
    <w:rsid w:val="009D116A"/>
    <w:rsid w:val="009D1380"/>
    <w:rsid w:val="009D18B2"/>
    <w:rsid w:val="009D1F06"/>
    <w:rsid w:val="009D20B6"/>
    <w:rsid w:val="009D2301"/>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4DD"/>
    <w:rsid w:val="009D697A"/>
    <w:rsid w:val="009D6A50"/>
    <w:rsid w:val="009D6C8C"/>
    <w:rsid w:val="009D6DE4"/>
    <w:rsid w:val="009D72F5"/>
    <w:rsid w:val="009D76F2"/>
    <w:rsid w:val="009D7A54"/>
    <w:rsid w:val="009D7DA9"/>
    <w:rsid w:val="009E084D"/>
    <w:rsid w:val="009E0B2D"/>
    <w:rsid w:val="009E125C"/>
    <w:rsid w:val="009E1CD9"/>
    <w:rsid w:val="009E1D31"/>
    <w:rsid w:val="009E2C97"/>
    <w:rsid w:val="009E2E68"/>
    <w:rsid w:val="009E34AC"/>
    <w:rsid w:val="009E38F4"/>
    <w:rsid w:val="009E3999"/>
    <w:rsid w:val="009E39A2"/>
    <w:rsid w:val="009E414B"/>
    <w:rsid w:val="009E41E5"/>
    <w:rsid w:val="009E4823"/>
    <w:rsid w:val="009E494E"/>
    <w:rsid w:val="009E4993"/>
    <w:rsid w:val="009E5098"/>
    <w:rsid w:val="009E5270"/>
    <w:rsid w:val="009E5375"/>
    <w:rsid w:val="009E5780"/>
    <w:rsid w:val="009E5C98"/>
    <w:rsid w:val="009E5F3B"/>
    <w:rsid w:val="009E63C9"/>
    <w:rsid w:val="009E6DC7"/>
    <w:rsid w:val="009E6E7D"/>
    <w:rsid w:val="009E74D6"/>
    <w:rsid w:val="009E75C1"/>
    <w:rsid w:val="009E7760"/>
    <w:rsid w:val="009E794D"/>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7F8"/>
    <w:rsid w:val="00A04BF3"/>
    <w:rsid w:val="00A04C6E"/>
    <w:rsid w:val="00A05112"/>
    <w:rsid w:val="00A05333"/>
    <w:rsid w:val="00A05599"/>
    <w:rsid w:val="00A05653"/>
    <w:rsid w:val="00A05720"/>
    <w:rsid w:val="00A0580C"/>
    <w:rsid w:val="00A05BDB"/>
    <w:rsid w:val="00A05E0F"/>
    <w:rsid w:val="00A061E0"/>
    <w:rsid w:val="00A06446"/>
    <w:rsid w:val="00A06483"/>
    <w:rsid w:val="00A064EF"/>
    <w:rsid w:val="00A06A2E"/>
    <w:rsid w:val="00A06AC7"/>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545"/>
    <w:rsid w:val="00A1768F"/>
    <w:rsid w:val="00A1790C"/>
    <w:rsid w:val="00A1798C"/>
    <w:rsid w:val="00A203DC"/>
    <w:rsid w:val="00A206C2"/>
    <w:rsid w:val="00A20970"/>
    <w:rsid w:val="00A20A3C"/>
    <w:rsid w:val="00A20C33"/>
    <w:rsid w:val="00A20F5D"/>
    <w:rsid w:val="00A2102C"/>
    <w:rsid w:val="00A21486"/>
    <w:rsid w:val="00A215BD"/>
    <w:rsid w:val="00A21AE2"/>
    <w:rsid w:val="00A21AE4"/>
    <w:rsid w:val="00A21DE4"/>
    <w:rsid w:val="00A21DE5"/>
    <w:rsid w:val="00A22B97"/>
    <w:rsid w:val="00A22C0A"/>
    <w:rsid w:val="00A22D77"/>
    <w:rsid w:val="00A22FBA"/>
    <w:rsid w:val="00A23844"/>
    <w:rsid w:val="00A23AD1"/>
    <w:rsid w:val="00A2408C"/>
    <w:rsid w:val="00A24484"/>
    <w:rsid w:val="00A24B4F"/>
    <w:rsid w:val="00A24E4D"/>
    <w:rsid w:val="00A250C5"/>
    <w:rsid w:val="00A25281"/>
    <w:rsid w:val="00A25744"/>
    <w:rsid w:val="00A259FF"/>
    <w:rsid w:val="00A25B25"/>
    <w:rsid w:val="00A26076"/>
    <w:rsid w:val="00A260AF"/>
    <w:rsid w:val="00A2615C"/>
    <w:rsid w:val="00A26271"/>
    <w:rsid w:val="00A26424"/>
    <w:rsid w:val="00A2648D"/>
    <w:rsid w:val="00A26704"/>
    <w:rsid w:val="00A26F74"/>
    <w:rsid w:val="00A26FE3"/>
    <w:rsid w:val="00A2708A"/>
    <w:rsid w:val="00A273EF"/>
    <w:rsid w:val="00A27961"/>
    <w:rsid w:val="00A27AEF"/>
    <w:rsid w:val="00A27EAA"/>
    <w:rsid w:val="00A303ED"/>
    <w:rsid w:val="00A306A6"/>
    <w:rsid w:val="00A306EE"/>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3EF4"/>
    <w:rsid w:val="00A340B0"/>
    <w:rsid w:val="00A34174"/>
    <w:rsid w:val="00A347E4"/>
    <w:rsid w:val="00A34C95"/>
    <w:rsid w:val="00A353F1"/>
    <w:rsid w:val="00A355A1"/>
    <w:rsid w:val="00A355EF"/>
    <w:rsid w:val="00A358A3"/>
    <w:rsid w:val="00A35F4D"/>
    <w:rsid w:val="00A3619C"/>
    <w:rsid w:val="00A36B31"/>
    <w:rsid w:val="00A36C07"/>
    <w:rsid w:val="00A36E53"/>
    <w:rsid w:val="00A36F76"/>
    <w:rsid w:val="00A3730B"/>
    <w:rsid w:val="00A37370"/>
    <w:rsid w:val="00A37787"/>
    <w:rsid w:val="00A37815"/>
    <w:rsid w:val="00A37911"/>
    <w:rsid w:val="00A37B1F"/>
    <w:rsid w:val="00A37BEF"/>
    <w:rsid w:val="00A37D32"/>
    <w:rsid w:val="00A37E3B"/>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6E7"/>
    <w:rsid w:val="00A43BAD"/>
    <w:rsid w:val="00A43D95"/>
    <w:rsid w:val="00A43E31"/>
    <w:rsid w:val="00A43FE3"/>
    <w:rsid w:val="00A44081"/>
    <w:rsid w:val="00A44557"/>
    <w:rsid w:val="00A4463F"/>
    <w:rsid w:val="00A45884"/>
    <w:rsid w:val="00A459E9"/>
    <w:rsid w:val="00A45E85"/>
    <w:rsid w:val="00A46351"/>
    <w:rsid w:val="00A46EA1"/>
    <w:rsid w:val="00A471E6"/>
    <w:rsid w:val="00A4744B"/>
    <w:rsid w:val="00A4783F"/>
    <w:rsid w:val="00A47B2D"/>
    <w:rsid w:val="00A502C3"/>
    <w:rsid w:val="00A5034D"/>
    <w:rsid w:val="00A50511"/>
    <w:rsid w:val="00A50F00"/>
    <w:rsid w:val="00A51445"/>
    <w:rsid w:val="00A51770"/>
    <w:rsid w:val="00A51BC7"/>
    <w:rsid w:val="00A51BE6"/>
    <w:rsid w:val="00A51D74"/>
    <w:rsid w:val="00A51E67"/>
    <w:rsid w:val="00A52492"/>
    <w:rsid w:val="00A5260F"/>
    <w:rsid w:val="00A527B1"/>
    <w:rsid w:val="00A52873"/>
    <w:rsid w:val="00A53338"/>
    <w:rsid w:val="00A533D1"/>
    <w:rsid w:val="00A535EE"/>
    <w:rsid w:val="00A538A3"/>
    <w:rsid w:val="00A53A16"/>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E17"/>
    <w:rsid w:val="00A63E42"/>
    <w:rsid w:val="00A646A7"/>
    <w:rsid w:val="00A64C94"/>
    <w:rsid w:val="00A64ECE"/>
    <w:rsid w:val="00A64F27"/>
    <w:rsid w:val="00A65001"/>
    <w:rsid w:val="00A65344"/>
    <w:rsid w:val="00A655B3"/>
    <w:rsid w:val="00A6564F"/>
    <w:rsid w:val="00A658A0"/>
    <w:rsid w:val="00A659A1"/>
    <w:rsid w:val="00A65A1B"/>
    <w:rsid w:val="00A65C17"/>
    <w:rsid w:val="00A6619C"/>
    <w:rsid w:val="00A668D9"/>
    <w:rsid w:val="00A66E02"/>
    <w:rsid w:val="00A66F9A"/>
    <w:rsid w:val="00A67244"/>
    <w:rsid w:val="00A674E4"/>
    <w:rsid w:val="00A67502"/>
    <w:rsid w:val="00A675A7"/>
    <w:rsid w:val="00A7044D"/>
    <w:rsid w:val="00A7064B"/>
    <w:rsid w:val="00A706F0"/>
    <w:rsid w:val="00A70A80"/>
    <w:rsid w:val="00A71627"/>
    <w:rsid w:val="00A71B0E"/>
    <w:rsid w:val="00A727F5"/>
    <w:rsid w:val="00A72FE7"/>
    <w:rsid w:val="00A73035"/>
    <w:rsid w:val="00A7332F"/>
    <w:rsid w:val="00A73891"/>
    <w:rsid w:val="00A73C0E"/>
    <w:rsid w:val="00A73D16"/>
    <w:rsid w:val="00A73E94"/>
    <w:rsid w:val="00A73F86"/>
    <w:rsid w:val="00A747CB"/>
    <w:rsid w:val="00A74D31"/>
    <w:rsid w:val="00A74EDC"/>
    <w:rsid w:val="00A74F9D"/>
    <w:rsid w:val="00A75338"/>
    <w:rsid w:val="00A753A7"/>
    <w:rsid w:val="00A75826"/>
    <w:rsid w:val="00A75AAC"/>
    <w:rsid w:val="00A75F1E"/>
    <w:rsid w:val="00A767BF"/>
    <w:rsid w:val="00A76915"/>
    <w:rsid w:val="00A76B0C"/>
    <w:rsid w:val="00A76F47"/>
    <w:rsid w:val="00A77066"/>
    <w:rsid w:val="00A77121"/>
    <w:rsid w:val="00A7753C"/>
    <w:rsid w:val="00A77699"/>
    <w:rsid w:val="00A77CB3"/>
    <w:rsid w:val="00A80409"/>
    <w:rsid w:val="00A806D5"/>
    <w:rsid w:val="00A80740"/>
    <w:rsid w:val="00A8078B"/>
    <w:rsid w:val="00A80790"/>
    <w:rsid w:val="00A8092D"/>
    <w:rsid w:val="00A80F29"/>
    <w:rsid w:val="00A817AC"/>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35D"/>
    <w:rsid w:val="00A8598A"/>
    <w:rsid w:val="00A85C34"/>
    <w:rsid w:val="00A85C7B"/>
    <w:rsid w:val="00A85E8C"/>
    <w:rsid w:val="00A85EB1"/>
    <w:rsid w:val="00A8602F"/>
    <w:rsid w:val="00A86530"/>
    <w:rsid w:val="00A86656"/>
    <w:rsid w:val="00A86E8D"/>
    <w:rsid w:val="00A87049"/>
    <w:rsid w:val="00A875D2"/>
    <w:rsid w:val="00A902A9"/>
    <w:rsid w:val="00A9067D"/>
    <w:rsid w:val="00A91020"/>
    <w:rsid w:val="00A914AA"/>
    <w:rsid w:val="00A91E9F"/>
    <w:rsid w:val="00A92048"/>
    <w:rsid w:val="00A931D4"/>
    <w:rsid w:val="00A93989"/>
    <w:rsid w:val="00A939EE"/>
    <w:rsid w:val="00A93AB8"/>
    <w:rsid w:val="00A93CAB"/>
    <w:rsid w:val="00A93EF0"/>
    <w:rsid w:val="00A93F9F"/>
    <w:rsid w:val="00A94213"/>
    <w:rsid w:val="00A942F0"/>
    <w:rsid w:val="00A9452C"/>
    <w:rsid w:val="00A95066"/>
    <w:rsid w:val="00A9534F"/>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4F5"/>
    <w:rsid w:val="00AA2611"/>
    <w:rsid w:val="00AA27A1"/>
    <w:rsid w:val="00AA27B7"/>
    <w:rsid w:val="00AA2B76"/>
    <w:rsid w:val="00AA2E80"/>
    <w:rsid w:val="00AA36A9"/>
    <w:rsid w:val="00AA38A2"/>
    <w:rsid w:val="00AA3B1A"/>
    <w:rsid w:val="00AA40FD"/>
    <w:rsid w:val="00AA4132"/>
    <w:rsid w:val="00AA4139"/>
    <w:rsid w:val="00AA41A2"/>
    <w:rsid w:val="00AA442D"/>
    <w:rsid w:val="00AA45C7"/>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6D8"/>
    <w:rsid w:val="00AA7FFE"/>
    <w:rsid w:val="00AB0034"/>
    <w:rsid w:val="00AB06C3"/>
    <w:rsid w:val="00AB0942"/>
    <w:rsid w:val="00AB0B65"/>
    <w:rsid w:val="00AB1194"/>
    <w:rsid w:val="00AB1196"/>
    <w:rsid w:val="00AB1B22"/>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5D6"/>
    <w:rsid w:val="00AB67ED"/>
    <w:rsid w:val="00AB6A97"/>
    <w:rsid w:val="00AB70F7"/>
    <w:rsid w:val="00AB73EB"/>
    <w:rsid w:val="00AB761B"/>
    <w:rsid w:val="00AB7C88"/>
    <w:rsid w:val="00AB7DC9"/>
    <w:rsid w:val="00AB7E59"/>
    <w:rsid w:val="00AB7F19"/>
    <w:rsid w:val="00AC023F"/>
    <w:rsid w:val="00AC04D8"/>
    <w:rsid w:val="00AC090C"/>
    <w:rsid w:val="00AC10F4"/>
    <w:rsid w:val="00AC15D6"/>
    <w:rsid w:val="00AC16C9"/>
    <w:rsid w:val="00AC1777"/>
    <w:rsid w:val="00AC17B5"/>
    <w:rsid w:val="00AC18CF"/>
    <w:rsid w:val="00AC1E29"/>
    <w:rsid w:val="00AC207D"/>
    <w:rsid w:val="00AC238C"/>
    <w:rsid w:val="00AC239E"/>
    <w:rsid w:val="00AC26F3"/>
    <w:rsid w:val="00AC2B7C"/>
    <w:rsid w:val="00AC2C16"/>
    <w:rsid w:val="00AC2D34"/>
    <w:rsid w:val="00AC3E0B"/>
    <w:rsid w:val="00AC3FCD"/>
    <w:rsid w:val="00AC427A"/>
    <w:rsid w:val="00AC49F2"/>
    <w:rsid w:val="00AC4AA9"/>
    <w:rsid w:val="00AC4F67"/>
    <w:rsid w:val="00AC512F"/>
    <w:rsid w:val="00AC522D"/>
    <w:rsid w:val="00AC58EC"/>
    <w:rsid w:val="00AC5C3A"/>
    <w:rsid w:val="00AC5F89"/>
    <w:rsid w:val="00AC60F3"/>
    <w:rsid w:val="00AC6439"/>
    <w:rsid w:val="00AC64B9"/>
    <w:rsid w:val="00AC6995"/>
    <w:rsid w:val="00AC6ABF"/>
    <w:rsid w:val="00AC6BD9"/>
    <w:rsid w:val="00AC6C33"/>
    <w:rsid w:val="00AC6EEE"/>
    <w:rsid w:val="00AC7125"/>
    <w:rsid w:val="00AC7280"/>
    <w:rsid w:val="00AC7566"/>
    <w:rsid w:val="00AC79C4"/>
    <w:rsid w:val="00AC7AEB"/>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932"/>
    <w:rsid w:val="00AD4AEF"/>
    <w:rsid w:val="00AD4BDA"/>
    <w:rsid w:val="00AD4EDB"/>
    <w:rsid w:val="00AD4EF9"/>
    <w:rsid w:val="00AD501B"/>
    <w:rsid w:val="00AD514B"/>
    <w:rsid w:val="00AD54AF"/>
    <w:rsid w:val="00AD5510"/>
    <w:rsid w:val="00AD5633"/>
    <w:rsid w:val="00AD5A23"/>
    <w:rsid w:val="00AD5AC1"/>
    <w:rsid w:val="00AD5D3A"/>
    <w:rsid w:val="00AD5E3C"/>
    <w:rsid w:val="00AD6336"/>
    <w:rsid w:val="00AD656F"/>
    <w:rsid w:val="00AD67DE"/>
    <w:rsid w:val="00AD6863"/>
    <w:rsid w:val="00AD6C3A"/>
    <w:rsid w:val="00AD6DFF"/>
    <w:rsid w:val="00AD74CE"/>
    <w:rsid w:val="00AD7808"/>
    <w:rsid w:val="00AD798F"/>
    <w:rsid w:val="00AE0042"/>
    <w:rsid w:val="00AE01B6"/>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2B8"/>
    <w:rsid w:val="00AE48DA"/>
    <w:rsid w:val="00AE4C62"/>
    <w:rsid w:val="00AE4CDC"/>
    <w:rsid w:val="00AE4E33"/>
    <w:rsid w:val="00AE51BF"/>
    <w:rsid w:val="00AE528C"/>
    <w:rsid w:val="00AE5439"/>
    <w:rsid w:val="00AE578B"/>
    <w:rsid w:val="00AE5811"/>
    <w:rsid w:val="00AE5CF1"/>
    <w:rsid w:val="00AE62E1"/>
    <w:rsid w:val="00AE6B9F"/>
    <w:rsid w:val="00AE6C1C"/>
    <w:rsid w:val="00AE6C77"/>
    <w:rsid w:val="00AE6D71"/>
    <w:rsid w:val="00AE6FEB"/>
    <w:rsid w:val="00AE70E1"/>
    <w:rsid w:val="00AE75CF"/>
    <w:rsid w:val="00AE75ED"/>
    <w:rsid w:val="00AE784A"/>
    <w:rsid w:val="00AE791B"/>
    <w:rsid w:val="00AF04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3EE3"/>
    <w:rsid w:val="00AF43D6"/>
    <w:rsid w:val="00AF44D2"/>
    <w:rsid w:val="00AF4897"/>
    <w:rsid w:val="00AF4A9C"/>
    <w:rsid w:val="00AF4F2A"/>
    <w:rsid w:val="00AF5395"/>
    <w:rsid w:val="00AF5837"/>
    <w:rsid w:val="00AF5B2B"/>
    <w:rsid w:val="00AF6161"/>
    <w:rsid w:val="00AF6383"/>
    <w:rsid w:val="00AF6664"/>
    <w:rsid w:val="00AF66B2"/>
    <w:rsid w:val="00AF68C1"/>
    <w:rsid w:val="00AF7227"/>
    <w:rsid w:val="00AF72E0"/>
    <w:rsid w:val="00AF764A"/>
    <w:rsid w:val="00AF767E"/>
    <w:rsid w:val="00B00293"/>
    <w:rsid w:val="00B00630"/>
    <w:rsid w:val="00B0068E"/>
    <w:rsid w:val="00B0070B"/>
    <w:rsid w:val="00B0092D"/>
    <w:rsid w:val="00B00B21"/>
    <w:rsid w:val="00B00F10"/>
    <w:rsid w:val="00B018BE"/>
    <w:rsid w:val="00B01F92"/>
    <w:rsid w:val="00B01FB5"/>
    <w:rsid w:val="00B021EE"/>
    <w:rsid w:val="00B022FC"/>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B07"/>
    <w:rsid w:val="00B05B65"/>
    <w:rsid w:val="00B05C2F"/>
    <w:rsid w:val="00B05DA2"/>
    <w:rsid w:val="00B05E41"/>
    <w:rsid w:val="00B0602E"/>
    <w:rsid w:val="00B0603C"/>
    <w:rsid w:val="00B0609B"/>
    <w:rsid w:val="00B06312"/>
    <w:rsid w:val="00B06CCD"/>
    <w:rsid w:val="00B072CD"/>
    <w:rsid w:val="00B07537"/>
    <w:rsid w:val="00B07727"/>
    <w:rsid w:val="00B07929"/>
    <w:rsid w:val="00B079ED"/>
    <w:rsid w:val="00B07E52"/>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757E"/>
    <w:rsid w:val="00B20263"/>
    <w:rsid w:val="00B206E2"/>
    <w:rsid w:val="00B209B2"/>
    <w:rsid w:val="00B20AB1"/>
    <w:rsid w:val="00B20B76"/>
    <w:rsid w:val="00B2102A"/>
    <w:rsid w:val="00B2112B"/>
    <w:rsid w:val="00B21276"/>
    <w:rsid w:val="00B2170A"/>
    <w:rsid w:val="00B217F6"/>
    <w:rsid w:val="00B21A29"/>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2FF8"/>
    <w:rsid w:val="00B331DC"/>
    <w:rsid w:val="00B33241"/>
    <w:rsid w:val="00B341B4"/>
    <w:rsid w:val="00B34419"/>
    <w:rsid w:val="00B348DF"/>
    <w:rsid w:val="00B349D1"/>
    <w:rsid w:val="00B34A13"/>
    <w:rsid w:val="00B34C49"/>
    <w:rsid w:val="00B35081"/>
    <w:rsid w:val="00B351D2"/>
    <w:rsid w:val="00B3524F"/>
    <w:rsid w:val="00B35449"/>
    <w:rsid w:val="00B355BD"/>
    <w:rsid w:val="00B35C0A"/>
    <w:rsid w:val="00B364CB"/>
    <w:rsid w:val="00B36862"/>
    <w:rsid w:val="00B36D1A"/>
    <w:rsid w:val="00B36F53"/>
    <w:rsid w:val="00B373FD"/>
    <w:rsid w:val="00B3743E"/>
    <w:rsid w:val="00B37C42"/>
    <w:rsid w:val="00B37CC2"/>
    <w:rsid w:val="00B37F25"/>
    <w:rsid w:val="00B4022E"/>
    <w:rsid w:val="00B402F8"/>
    <w:rsid w:val="00B40544"/>
    <w:rsid w:val="00B407D3"/>
    <w:rsid w:val="00B4090E"/>
    <w:rsid w:val="00B40B14"/>
    <w:rsid w:val="00B414B0"/>
    <w:rsid w:val="00B41758"/>
    <w:rsid w:val="00B41CE2"/>
    <w:rsid w:val="00B41D86"/>
    <w:rsid w:val="00B4213F"/>
    <w:rsid w:val="00B421A2"/>
    <w:rsid w:val="00B4227A"/>
    <w:rsid w:val="00B428A7"/>
    <w:rsid w:val="00B42ABC"/>
    <w:rsid w:val="00B42CFE"/>
    <w:rsid w:val="00B42D17"/>
    <w:rsid w:val="00B43950"/>
    <w:rsid w:val="00B43C63"/>
    <w:rsid w:val="00B43CF2"/>
    <w:rsid w:val="00B44196"/>
    <w:rsid w:val="00B446D4"/>
    <w:rsid w:val="00B447C5"/>
    <w:rsid w:val="00B448DE"/>
    <w:rsid w:val="00B44B11"/>
    <w:rsid w:val="00B44FBA"/>
    <w:rsid w:val="00B4516F"/>
    <w:rsid w:val="00B45294"/>
    <w:rsid w:val="00B4570D"/>
    <w:rsid w:val="00B45831"/>
    <w:rsid w:val="00B4601A"/>
    <w:rsid w:val="00B46166"/>
    <w:rsid w:val="00B4646D"/>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2D1"/>
    <w:rsid w:val="00B51387"/>
    <w:rsid w:val="00B5158E"/>
    <w:rsid w:val="00B51895"/>
    <w:rsid w:val="00B518C7"/>
    <w:rsid w:val="00B51A20"/>
    <w:rsid w:val="00B51B91"/>
    <w:rsid w:val="00B51E6B"/>
    <w:rsid w:val="00B52048"/>
    <w:rsid w:val="00B52312"/>
    <w:rsid w:val="00B52317"/>
    <w:rsid w:val="00B52605"/>
    <w:rsid w:val="00B5263D"/>
    <w:rsid w:val="00B5269A"/>
    <w:rsid w:val="00B52875"/>
    <w:rsid w:val="00B529E4"/>
    <w:rsid w:val="00B53753"/>
    <w:rsid w:val="00B537F7"/>
    <w:rsid w:val="00B53957"/>
    <w:rsid w:val="00B53B23"/>
    <w:rsid w:val="00B53B86"/>
    <w:rsid w:val="00B53D15"/>
    <w:rsid w:val="00B54021"/>
    <w:rsid w:val="00B540C8"/>
    <w:rsid w:val="00B542F4"/>
    <w:rsid w:val="00B549F3"/>
    <w:rsid w:val="00B54D6D"/>
    <w:rsid w:val="00B54F40"/>
    <w:rsid w:val="00B55164"/>
    <w:rsid w:val="00B55270"/>
    <w:rsid w:val="00B55FC9"/>
    <w:rsid w:val="00B56246"/>
    <w:rsid w:val="00B563FF"/>
    <w:rsid w:val="00B56510"/>
    <w:rsid w:val="00B56575"/>
    <w:rsid w:val="00B56BB4"/>
    <w:rsid w:val="00B56BF6"/>
    <w:rsid w:val="00B56D39"/>
    <w:rsid w:val="00B57139"/>
    <w:rsid w:val="00B57199"/>
    <w:rsid w:val="00B57AC3"/>
    <w:rsid w:val="00B57D40"/>
    <w:rsid w:val="00B57D8C"/>
    <w:rsid w:val="00B60213"/>
    <w:rsid w:val="00B60719"/>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A37"/>
    <w:rsid w:val="00B66CC3"/>
    <w:rsid w:val="00B66DC9"/>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BE"/>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8CC"/>
    <w:rsid w:val="00B7594B"/>
    <w:rsid w:val="00B75BA3"/>
    <w:rsid w:val="00B75CBB"/>
    <w:rsid w:val="00B75FB5"/>
    <w:rsid w:val="00B76A06"/>
    <w:rsid w:val="00B76AD9"/>
    <w:rsid w:val="00B77543"/>
    <w:rsid w:val="00B77B4D"/>
    <w:rsid w:val="00B77E4E"/>
    <w:rsid w:val="00B80055"/>
    <w:rsid w:val="00B800B1"/>
    <w:rsid w:val="00B801D8"/>
    <w:rsid w:val="00B80660"/>
    <w:rsid w:val="00B80745"/>
    <w:rsid w:val="00B80856"/>
    <w:rsid w:val="00B808EA"/>
    <w:rsid w:val="00B80C11"/>
    <w:rsid w:val="00B80E2A"/>
    <w:rsid w:val="00B813F4"/>
    <w:rsid w:val="00B8163A"/>
    <w:rsid w:val="00B817BA"/>
    <w:rsid w:val="00B819EC"/>
    <w:rsid w:val="00B81AC2"/>
    <w:rsid w:val="00B81B31"/>
    <w:rsid w:val="00B81D75"/>
    <w:rsid w:val="00B82478"/>
    <w:rsid w:val="00B8301A"/>
    <w:rsid w:val="00B8396F"/>
    <w:rsid w:val="00B83992"/>
    <w:rsid w:val="00B83BB2"/>
    <w:rsid w:val="00B83D7B"/>
    <w:rsid w:val="00B84022"/>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012"/>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1360"/>
    <w:rsid w:val="00BA16D2"/>
    <w:rsid w:val="00BA17F2"/>
    <w:rsid w:val="00BA1844"/>
    <w:rsid w:val="00BA1F87"/>
    <w:rsid w:val="00BA219F"/>
    <w:rsid w:val="00BA2D88"/>
    <w:rsid w:val="00BA3887"/>
    <w:rsid w:val="00BA3A4C"/>
    <w:rsid w:val="00BA40D4"/>
    <w:rsid w:val="00BA42F0"/>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5ED"/>
    <w:rsid w:val="00BA78A4"/>
    <w:rsid w:val="00BA78CC"/>
    <w:rsid w:val="00BA7D2B"/>
    <w:rsid w:val="00BB01A6"/>
    <w:rsid w:val="00BB0598"/>
    <w:rsid w:val="00BB09A6"/>
    <w:rsid w:val="00BB0D47"/>
    <w:rsid w:val="00BB1126"/>
    <w:rsid w:val="00BB12C7"/>
    <w:rsid w:val="00BB1535"/>
    <w:rsid w:val="00BB15A1"/>
    <w:rsid w:val="00BB15C1"/>
    <w:rsid w:val="00BB1709"/>
    <w:rsid w:val="00BB1F02"/>
    <w:rsid w:val="00BB21CF"/>
    <w:rsid w:val="00BB278B"/>
    <w:rsid w:val="00BB2AC6"/>
    <w:rsid w:val="00BB2D37"/>
    <w:rsid w:val="00BB3028"/>
    <w:rsid w:val="00BB30D5"/>
    <w:rsid w:val="00BB337B"/>
    <w:rsid w:val="00BB344D"/>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66C"/>
    <w:rsid w:val="00BB6897"/>
    <w:rsid w:val="00BB68A1"/>
    <w:rsid w:val="00BB6C45"/>
    <w:rsid w:val="00BB6C9A"/>
    <w:rsid w:val="00BB7073"/>
    <w:rsid w:val="00BB72DF"/>
    <w:rsid w:val="00BB7592"/>
    <w:rsid w:val="00BB7A7F"/>
    <w:rsid w:val="00BC08CF"/>
    <w:rsid w:val="00BC0965"/>
    <w:rsid w:val="00BC0C4E"/>
    <w:rsid w:val="00BC1542"/>
    <w:rsid w:val="00BC155B"/>
    <w:rsid w:val="00BC1C5B"/>
    <w:rsid w:val="00BC212E"/>
    <w:rsid w:val="00BC2274"/>
    <w:rsid w:val="00BC259F"/>
    <w:rsid w:val="00BC2652"/>
    <w:rsid w:val="00BC2654"/>
    <w:rsid w:val="00BC28EA"/>
    <w:rsid w:val="00BC2AE9"/>
    <w:rsid w:val="00BC2EAF"/>
    <w:rsid w:val="00BC3020"/>
    <w:rsid w:val="00BC30A6"/>
    <w:rsid w:val="00BC315B"/>
    <w:rsid w:val="00BC321A"/>
    <w:rsid w:val="00BC37BB"/>
    <w:rsid w:val="00BC3806"/>
    <w:rsid w:val="00BC38C0"/>
    <w:rsid w:val="00BC3CAF"/>
    <w:rsid w:val="00BC3E86"/>
    <w:rsid w:val="00BC40C1"/>
    <w:rsid w:val="00BC40EA"/>
    <w:rsid w:val="00BC42DF"/>
    <w:rsid w:val="00BC42EB"/>
    <w:rsid w:val="00BC43BE"/>
    <w:rsid w:val="00BC44C8"/>
    <w:rsid w:val="00BC4525"/>
    <w:rsid w:val="00BC460B"/>
    <w:rsid w:val="00BC4923"/>
    <w:rsid w:val="00BC4A38"/>
    <w:rsid w:val="00BC4A7D"/>
    <w:rsid w:val="00BC4DEF"/>
    <w:rsid w:val="00BC4F3E"/>
    <w:rsid w:val="00BC5014"/>
    <w:rsid w:val="00BC5310"/>
    <w:rsid w:val="00BC5566"/>
    <w:rsid w:val="00BC56E0"/>
    <w:rsid w:val="00BC5AB8"/>
    <w:rsid w:val="00BC60B7"/>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B53"/>
    <w:rsid w:val="00BD1DCF"/>
    <w:rsid w:val="00BD2092"/>
    <w:rsid w:val="00BD2759"/>
    <w:rsid w:val="00BD31BE"/>
    <w:rsid w:val="00BD365A"/>
    <w:rsid w:val="00BD36D0"/>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30"/>
    <w:rsid w:val="00BE0467"/>
    <w:rsid w:val="00BE04AB"/>
    <w:rsid w:val="00BE0566"/>
    <w:rsid w:val="00BE067B"/>
    <w:rsid w:val="00BE0833"/>
    <w:rsid w:val="00BE08C1"/>
    <w:rsid w:val="00BE0D04"/>
    <w:rsid w:val="00BE0EC1"/>
    <w:rsid w:val="00BE10A6"/>
    <w:rsid w:val="00BE1138"/>
    <w:rsid w:val="00BE1140"/>
    <w:rsid w:val="00BE12FC"/>
    <w:rsid w:val="00BE17E8"/>
    <w:rsid w:val="00BE184A"/>
    <w:rsid w:val="00BE1D41"/>
    <w:rsid w:val="00BE2051"/>
    <w:rsid w:val="00BE22A4"/>
    <w:rsid w:val="00BE27D4"/>
    <w:rsid w:val="00BE2800"/>
    <w:rsid w:val="00BE29D6"/>
    <w:rsid w:val="00BE2A75"/>
    <w:rsid w:val="00BE2D83"/>
    <w:rsid w:val="00BE2D98"/>
    <w:rsid w:val="00BE305F"/>
    <w:rsid w:val="00BE34BE"/>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27B"/>
    <w:rsid w:val="00BE563C"/>
    <w:rsid w:val="00BE5F9F"/>
    <w:rsid w:val="00BE60F9"/>
    <w:rsid w:val="00BE60FA"/>
    <w:rsid w:val="00BE6133"/>
    <w:rsid w:val="00BE61A4"/>
    <w:rsid w:val="00BE61D3"/>
    <w:rsid w:val="00BE641D"/>
    <w:rsid w:val="00BE64A3"/>
    <w:rsid w:val="00BE65F2"/>
    <w:rsid w:val="00BE65F8"/>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E0A"/>
    <w:rsid w:val="00C00168"/>
    <w:rsid w:val="00C002E9"/>
    <w:rsid w:val="00C0058C"/>
    <w:rsid w:val="00C005D2"/>
    <w:rsid w:val="00C0075A"/>
    <w:rsid w:val="00C00C56"/>
    <w:rsid w:val="00C01109"/>
    <w:rsid w:val="00C0177C"/>
    <w:rsid w:val="00C02174"/>
    <w:rsid w:val="00C023B0"/>
    <w:rsid w:val="00C02516"/>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583"/>
    <w:rsid w:val="00C07863"/>
    <w:rsid w:val="00C079F7"/>
    <w:rsid w:val="00C07B11"/>
    <w:rsid w:val="00C07FB4"/>
    <w:rsid w:val="00C108E2"/>
    <w:rsid w:val="00C10DF9"/>
    <w:rsid w:val="00C10F2F"/>
    <w:rsid w:val="00C11037"/>
    <w:rsid w:val="00C110DD"/>
    <w:rsid w:val="00C11184"/>
    <w:rsid w:val="00C11451"/>
    <w:rsid w:val="00C11E69"/>
    <w:rsid w:val="00C12149"/>
    <w:rsid w:val="00C12460"/>
    <w:rsid w:val="00C12516"/>
    <w:rsid w:val="00C12853"/>
    <w:rsid w:val="00C12986"/>
    <w:rsid w:val="00C12E98"/>
    <w:rsid w:val="00C12EF0"/>
    <w:rsid w:val="00C139D2"/>
    <w:rsid w:val="00C13A2A"/>
    <w:rsid w:val="00C15033"/>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4FE"/>
    <w:rsid w:val="00C22716"/>
    <w:rsid w:val="00C22BFD"/>
    <w:rsid w:val="00C22CBB"/>
    <w:rsid w:val="00C22EA7"/>
    <w:rsid w:val="00C23086"/>
    <w:rsid w:val="00C2354A"/>
    <w:rsid w:val="00C2359B"/>
    <w:rsid w:val="00C235DE"/>
    <w:rsid w:val="00C23E23"/>
    <w:rsid w:val="00C23FA9"/>
    <w:rsid w:val="00C2421B"/>
    <w:rsid w:val="00C24845"/>
    <w:rsid w:val="00C24883"/>
    <w:rsid w:val="00C24A44"/>
    <w:rsid w:val="00C24B07"/>
    <w:rsid w:val="00C24DD5"/>
    <w:rsid w:val="00C25015"/>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31"/>
    <w:rsid w:val="00C32242"/>
    <w:rsid w:val="00C32338"/>
    <w:rsid w:val="00C32D50"/>
    <w:rsid w:val="00C32EBD"/>
    <w:rsid w:val="00C33519"/>
    <w:rsid w:val="00C337D0"/>
    <w:rsid w:val="00C337E8"/>
    <w:rsid w:val="00C33CE0"/>
    <w:rsid w:val="00C33EE4"/>
    <w:rsid w:val="00C34135"/>
    <w:rsid w:val="00C341CD"/>
    <w:rsid w:val="00C34796"/>
    <w:rsid w:val="00C34AFD"/>
    <w:rsid w:val="00C34FE8"/>
    <w:rsid w:val="00C35055"/>
    <w:rsid w:val="00C357E9"/>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53F"/>
    <w:rsid w:val="00C42716"/>
    <w:rsid w:val="00C42733"/>
    <w:rsid w:val="00C42989"/>
    <w:rsid w:val="00C42B42"/>
    <w:rsid w:val="00C42D68"/>
    <w:rsid w:val="00C43396"/>
    <w:rsid w:val="00C43490"/>
    <w:rsid w:val="00C434B8"/>
    <w:rsid w:val="00C435DA"/>
    <w:rsid w:val="00C4384C"/>
    <w:rsid w:val="00C43A1A"/>
    <w:rsid w:val="00C43BAE"/>
    <w:rsid w:val="00C43ED9"/>
    <w:rsid w:val="00C442D8"/>
    <w:rsid w:val="00C4431F"/>
    <w:rsid w:val="00C44803"/>
    <w:rsid w:val="00C44C94"/>
    <w:rsid w:val="00C44EEA"/>
    <w:rsid w:val="00C44FEF"/>
    <w:rsid w:val="00C45172"/>
    <w:rsid w:val="00C451CC"/>
    <w:rsid w:val="00C45988"/>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2186"/>
    <w:rsid w:val="00C524D0"/>
    <w:rsid w:val="00C52A81"/>
    <w:rsid w:val="00C52C2A"/>
    <w:rsid w:val="00C52FEF"/>
    <w:rsid w:val="00C532C7"/>
    <w:rsid w:val="00C536F7"/>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60F0"/>
    <w:rsid w:val="00C5620F"/>
    <w:rsid w:val="00C563CC"/>
    <w:rsid w:val="00C56A41"/>
    <w:rsid w:val="00C56DD0"/>
    <w:rsid w:val="00C5786A"/>
    <w:rsid w:val="00C57D4C"/>
    <w:rsid w:val="00C57F04"/>
    <w:rsid w:val="00C60980"/>
    <w:rsid w:val="00C60AF0"/>
    <w:rsid w:val="00C60B79"/>
    <w:rsid w:val="00C60C0A"/>
    <w:rsid w:val="00C61027"/>
    <w:rsid w:val="00C613EB"/>
    <w:rsid w:val="00C61724"/>
    <w:rsid w:val="00C61DAB"/>
    <w:rsid w:val="00C61F57"/>
    <w:rsid w:val="00C61F77"/>
    <w:rsid w:val="00C623ED"/>
    <w:rsid w:val="00C62E9C"/>
    <w:rsid w:val="00C631A3"/>
    <w:rsid w:val="00C6336A"/>
    <w:rsid w:val="00C63412"/>
    <w:rsid w:val="00C63527"/>
    <w:rsid w:val="00C637B7"/>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7394"/>
    <w:rsid w:val="00C67497"/>
    <w:rsid w:val="00C674CD"/>
    <w:rsid w:val="00C677CE"/>
    <w:rsid w:val="00C67907"/>
    <w:rsid w:val="00C67A3F"/>
    <w:rsid w:val="00C701E4"/>
    <w:rsid w:val="00C7035F"/>
    <w:rsid w:val="00C70618"/>
    <w:rsid w:val="00C70676"/>
    <w:rsid w:val="00C7072D"/>
    <w:rsid w:val="00C70834"/>
    <w:rsid w:val="00C7089E"/>
    <w:rsid w:val="00C7116E"/>
    <w:rsid w:val="00C717BE"/>
    <w:rsid w:val="00C7183F"/>
    <w:rsid w:val="00C71AE6"/>
    <w:rsid w:val="00C71C40"/>
    <w:rsid w:val="00C7228E"/>
    <w:rsid w:val="00C7235B"/>
    <w:rsid w:val="00C729A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4EC"/>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595"/>
    <w:rsid w:val="00C8665A"/>
    <w:rsid w:val="00C869C2"/>
    <w:rsid w:val="00C86C80"/>
    <w:rsid w:val="00C86FFC"/>
    <w:rsid w:val="00C87111"/>
    <w:rsid w:val="00C87BB8"/>
    <w:rsid w:val="00C9027D"/>
    <w:rsid w:val="00C9088C"/>
    <w:rsid w:val="00C911D7"/>
    <w:rsid w:val="00C915A8"/>
    <w:rsid w:val="00C91A15"/>
    <w:rsid w:val="00C91F4D"/>
    <w:rsid w:val="00C91FD1"/>
    <w:rsid w:val="00C921C8"/>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512"/>
    <w:rsid w:val="00C95767"/>
    <w:rsid w:val="00C95EEE"/>
    <w:rsid w:val="00C96032"/>
    <w:rsid w:val="00C96076"/>
    <w:rsid w:val="00C96379"/>
    <w:rsid w:val="00C96B55"/>
    <w:rsid w:val="00C96E8F"/>
    <w:rsid w:val="00C97916"/>
    <w:rsid w:val="00C97DD2"/>
    <w:rsid w:val="00C97E02"/>
    <w:rsid w:val="00CA061D"/>
    <w:rsid w:val="00CA0735"/>
    <w:rsid w:val="00CA085C"/>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435A"/>
    <w:rsid w:val="00CA4407"/>
    <w:rsid w:val="00CA5655"/>
    <w:rsid w:val="00CA56A2"/>
    <w:rsid w:val="00CA5961"/>
    <w:rsid w:val="00CA5B65"/>
    <w:rsid w:val="00CA5E6B"/>
    <w:rsid w:val="00CA5FA1"/>
    <w:rsid w:val="00CA63F1"/>
    <w:rsid w:val="00CA6A2D"/>
    <w:rsid w:val="00CA6A93"/>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8D9"/>
    <w:rsid w:val="00CB39D8"/>
    <w:rsid w:val="00CB406C"/>
    <w:rsid w:val="00CB40EB"/>
    <w:rsid w:val="00CB4386"/>
    <w:rsid w:val="00CB45EE"/>
    <w:rsid w:val="00CB4A97"/>
    <w:rsid w:val="00CB50CC"/>
    <w:rsid w:val="00CB56B9"/>
    <w:rsid w:val="00CB581D"/>
    <w:rsid w:val="00CB58BA"/>
    <w:rsid w:val="00CB5A2E"/>
    <w:rsid w:val="00CB5B0D"/>
    <w:rsid w:val="00CB5DDE"/>
    <w:rsid w:val="00CB6094"/>
    <w:rsid w:val="00CB6DE7"/>
    <w:rsid w:val="00CB7140"/>
    <w:rsid w:val="00CB73E7"/>
    <w:rsid w:val="00CB776F"/>
    <w:rsid w:val="00CB7CD0"/>
    <w:rsid w:val="00CB7E18"/>
    <w:rsid w:val="00CC0204"/>
    <w:rsid w:val="00CC1095"/>
    <w:rsid w:val="00CC10FB"/>
    <w:rsid w:val="00CC12AC"/>
    <w:rsid w:val="00CC175B"/>
    <w:rsid w:val="00CC1D22"/>
    <w:rsid w:val="00CC2095"/>
    <w:rsid w:val="00CC20D3"/>
    <w:rsid w:val="00CC2417"/>
    <w:rsid w:val="00CC24DD"/>
    <w:rsid w:val="00CC2B56"/>
    <w:rsid w:val="00CC2F5C"/>
    <w:rsid w:val="00CC313D"/>
    <w:rsid w:val="00CC3A80"/>
    <w:rsid w:val="00CC4045"/>
    <w:rsid w:val="00CC40B8"/>
    <w:rsid w:val="00CC40D6"/>
    <w:rsid w:val="00CC4414"/>
    <w:rsid w:val="00CC46B2"/>
    <w:rsid w:val="00CC47DE"/>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2DF"/>
    <w:rsid w:val="00CD1B71"/>
    <w:rsid w:val="00CD1C66"/>
    <w:rsid w:val="00CD1CFF"/>
    <w:rsid w:val="00CD2144"/>
    <w:rsid w:val="00CD2899"/>
    <w:rsid w:val="00CD2A69"/>
    <w:rsid w:val="00CD2CA2"/>
    <w:rsid w:val="00CD2F10"/>
    <w:rsid w:val="00CD3514"/>
    <w:rsid w:val="00CD40C7"/>
    <w:rsid w:val="00CD4574"/>
    <w:rsid w:val="00CD458B"/>
    <w:rsid w:val="00CD4664"/>
    <w:rsid w:val="00CD4C1D"/>
    <w:rsid w:val="00CD4C52"/>
    <w:rsid w:val="00CD4D51"/>
    <w:rsid w:val="00CD51BA"/>
    <w:rsid w:val="00CD52C8"/>
    <w:rsid w:val="00CD551B"/>
    <w:rsid w:val="00CD5649"/>
    <w:rsid w:val="00CD5838"/>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5B"/>
    <w:rsid w:val="00CE7EB6"/>
    <w:rsid w:val="00CF06A5"/>
    <w:rsid w:val="00CF07FB"/>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43C0"/>
    <w:rsid w:val="00CF4491"/>
    <w:rsid w:val="00CF45E6"/>
    <w:rsid w:val="00CF4933"/>
    <w:rsid w:val="00CF4A7A"/>
    <w:rsid w:val="00CF4E07"/>
    <w:rsid w:val="00CF4E1D"/>
    <w:rsid w:val="00CF5083"/>
    <w:rsid w:val="00CF598C"/>
    <w:rsid w:val="00CF5B40"/>
    <w:rsid w:val="00CF610D"/>
    <w:rsid w:val="00CF61AA"/>
    <w:rsid w:val="00CF634B"/>
    <w:rsid w:val="00CF6977"/>
    <w:rsid w:val="00CF6D45"/>
    <w:rsid w:val="00CF6F4F"/>
    <w:rsid w:val="00CF7A9C"/>
    <w:rsid w:val="00D001E4"/>
    <w:rsid w:val="00D0024C"/>
    <w:rsid w:val="00D007C8"/>
    <w:rsid w:val="00D00855"/>
    <w:rsid w:val="00D0096F"/>
    <w:rsid w:val="00D00A06"/>
    <w:rsid w:val="00D00BCD"/>
    <w:rsid w:val="00D0109E"/>
    <w:rsid w:val="00D012C8"/>
    <w:rsid w:val="00D014F7"/>
    <w:rsid w:val="00D0185E"/>
    <w:rsid w:val="00D0197B"/>
    <w:rsid w:val="00D01A0E"/>
    <w:rsid w:val="00D01A4D"/>
    <w:rsid w:val="00D01B4B"/>
    <w:rsid w:val="00D01D72"/>
    <w:rsid w:val="00D0271F"/>
    <w:rsid w:val="00D02C4D"/>
    <w:rsid w:val="00D036C2"/>
    <w:rsid w:val="00D043CB"/>
    <w:rsid w:val="00D04744"/>
    <w:rsid w:val="00D0479E"/>
    <w:rsid w:val="00D04857"/>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CDA"/>
    <w:rsid w:val="00D10EE7"/>
    <w:rsid w:val="00D110D9"/>
    <w:rsid w:val="00D112A7"/>
    <w:rsid w:val="00D11370"/>
    <w:rsid w:val="00D114F3"/>
    <w:rsid w:val="00D11CF3"/>
    <w:rsid w:val="00D11E2E"/>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2D3"/>
    <w:rsid w:val="00D1537C"/>
    <w:rsid w:val="00D153B0"/>
    <w:rsid w:val="00D156A7"/>
    <w:rsid w:val="00D15F56"/>
    <w:rsid w:val="00D163FF"/>
    <w:rsid w:val="00D16C96"/>
    <w:rsid w:val="00D16CD4"/>
    <w:rsid w:val="00D17438"/>
    <w:rsid w:val="00D175D8"/>
    <w:rsid w:val="00D177AC"/>
    <w:rsid w:val="00D20226"/>
    <w:rsid w:val="00D204BF"/>
    <w:rsid w:val="00D20992"/>
    <w:rsid w:val="00D209B3"/>
    <w:rsid w:val="00D209FC"/>
    <w:rsid w:val="00D218FC"/>
    <w:rsid w:val="00D2192B"/>
    <w:rsid w:val="00D22354"/>
    <w:rsid w:val="00D225B5"/>
    <w:rsid w:val="00D226E1"/>
    <w:rsid w:val="00D22B5F"/>
    <w:rsid w:val="00D23133"/>
    <w:rsid w:val="00D23309"/>
    <w:rsid w:val="00D23540"/>
    <w:rsid w:val="00D23CAF"/>
    <w:rsid w:val="00D23D5B"/>
    <w:rsid w:val="00D23EFB"/>
    <w:rsid w:val="00D24192"/>
    <w:rsid w:val="00D24290"/>
    <w:rsid w:val="00D244D6"/>
    <w:rsid w:val="00D249A5"/>
    <w:rsid w:val="00D24C48"/>
    <w:rsid w:val="00D259A7"/>
    <w:rsid w:val="00D259B2"/>
    <w:rsid w:val="00D25FD5"/>
    <w:rsid w:val="00D26162"/>
    <w:rsid w:val="00D2674D"/>
    <w:rsid w:val="00D270C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694"/>
    <w:rsid w:val="00D33259"/>
    <w:rsid w:val="00D33266"/>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83"/>
    <w:rsid w:val="00D47ED3"/>
    <w:rsid w:val="00D501C1"/>
    <w:rsid w:val="00D504A8"/>
    <w:rsid w:val="00D509B9"/>
    <w:rsid w:val="00D509DD"/>
    <w:rsid w:val="00D50F31"/>
    <w:rsid w:val="00D5156B"/>
    <w:rsid w:val="00D51789"/>
    <w:rsid w:val="00D519F4"/>
    <w:rsid w:val="00D51B83"/>
    <w:rsid w:val="00D52A5C"/>
    <w:rsid w:val="00D52DEF"/>
    <w:rsid w:val="00D5319F"/>
    <w:rsid w:val="00D5344C"/>
    <w:rsid w:val="00D53768"/>
    <w:rsid w:val="00D53860"/>
    <w:rsid w:val="00D5426B"/>
    <w:rsid w:val="00D5461B"/>
    <w:rsid w:val="00D54D6A"/>
    <w:rsid w:val="00D54DA0"/>
    <w:rsid w:val="00D55103"/>
    <w:rsid w:val="00D5577A"/>
    <w:rsid w:val="00D558E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EAC"/>
    <w:rsid w:val="00D57F0D"/>
    <w:rsid w:val="00D6055E"/>
    <w:rsid w:val="00D60EED"/>
    <w:rsid w:val="00D610EA"/>
    <w:rsid w:val="00D614AC"/>
    <w:rsid w:val="00D61D35"/>
    <w:rsid w:val="00D61E35"/>
    <w:rsid w:val="00D61FEC"/>
    <w:rsid w:val="00D626DA"/>
    <w:rsid w:val="00D62DAA"/>
    <w:rsid w:val="00D62F40"/>
    <w:rsid w:val="00D63193"/>
    <w:rsid w:val="00D6332C"/>
    <w:rsid w:val="00D63A17"/>
    <w:rsid w:val="00D63C3E"/>
    <w:rsid w:val="00D63ED5"/>
    <w:rsid w:val="00D63F99"/>
    <w:rsid w:val="00D6491F"/>
    <w:rsid w:val="00D64D00"/>
    <w:rsid w:val="00D65347"/>
    <w:rsid w:val="00D655D4"/>
    <w:rsid w:val="00D65C96"/>
    <w:rsid w:val="00D65EE3"/>
    <w:rsid w:val="00D65F8A"/>
    <w:rsid w:val="00D6625A"/>
    <w:rsid w:val="00D66521"/>
    <w:rsid w:val="00D665BB"/>
    <w:rsid w:val="00D666DB"/>
    <w:rsid w:val="00D66976"/>
    <w:rsid w:val="00D66DE0"/>
    <w:rsid w:val="00D670C5"/>
    <w:rsid w:val="00D677FE"/>
    <w:rsid w:val="00D679E3"/>
    <w:rsid w:val="00D67DB1"/>
    <w:rsid w:val="00D67E12"/>
    <w:rsid w:val="00D702B5"/>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E18"/>
    <w:rsid w:val="00D7601F"/>
    <w:rsid w:val="00D765D6"/>
    <w:rsid w:val="00D766FC"/>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5CB"/>
    <w:rsid w:val="00D9680F"/>
    <w:rsid w:val="00D96CF8"/>
    <w:rsid w:val="00D97224"/>
    <w:rsid w:val="00D97EEC"/>
    <w:rsid w:val="00D97F9B"/>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992"/>
    <w:rsid w:val="00DB12FF"/>
    <w:rsid w:val="00DB1386"/>
    <w:rsid w:val="00DB186F"/>
    <w:rsid w:val="00DB1F26"/>
    <w:rsid w:val="00DB204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50"/>
    <w:rsid w:val="00DC08DF"/>
    <w:rsid w:val="00DC0B8B"/>
    <w:rsid w:val="00DC0F40"/>
    <w:rsid w:val="00DC123D"/>
    <w:rsid w:val="00DC1D17"/>
    <w:rsid w:val="00DC1DA4"/>
    <w:rsid w:val="00DC2698"/>
    <w:rsid w:val="00DC2C16"/>
    <w:rsid w:val="00DC2E8D"/>
    <w:rsid w:val="00DC372B"/>
    <w:rsid w:val="00DC3974"/>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1725"/>
    <w:rsid w:val="00DD19AC"/>
    <w:rsid w:val="00DD22F3"/>
    <w:rsid w:val="00DD26CE"/>
    <w:rsid w:val="00DD29E3"/>
    <w:rsid w:val="00DD2C6B"/>
    <w:rsid w:val="00DD308C"/>
    <w:rsid w:val="00DD31FC"/>
    <w:rsid w:val="00DD3427"/>
    <w:rsid w:val="00DD34E6"/>
    <w:rsid w:val="00DD3D37"/>
    <w:rsid w:val="00DD3ECC"/>
    <w:rsid w:val="00DD3FB1"/>
    <w:rsid w:val="00DD4414"/>
    <w:rsid w:val="00DD4724"/>
    <w:rsid w:val="00DD52EF"/>
    <w:rsid w:val="00DD544E"/>
    <w:rsid w:val="00DD5B2D"/>
    <w:rsid w:val="00DD5C79"/>
    <w:rsid w:val="00DD5EC0"/>
    <w:rsid w:val="00DD6114"/>
    <w:rsid w:val="00DD6224"/>
    <w:rsid w:val="00DD628F"/>
    <w:rsid w:val="00DD6D63"/>
    <w:rsid w:val="00DD6E8B"/>
    <w:rsid w:val="00DD7075"/>
    <w:rsid w:val="00DD721B"/>
    <w:rsid w:val="00DD72A0"/>
    <w:rsid w:val="00DD7612"/>
    <w:rsid w:val="00DD77F8"/>
    <w:rsid w:val="00DD79D3"/>
    <w:rsid w:val="00DD7F32"/>
    <w:rsid w:val="00DE06E0"/>
    <w:rsid w:val="00DE0C37"/>
    <w:rsid w:val="00DE0D0E"/>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2E6"/>
    <w:rsid w:val="00DE5321"/>
    <w:rsid w:val="00DE5996"/>
    <w:rsid w:val="00DE5E78"/>
    <w:rsid w:val="00DE5FD8"/>
    <w:rsid w:val="00DE658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1F5"/>
    <w:rsid w:val="00DF3612"/>
    <w:rsid w:val="00DF3897"/>
    <w:rsid w:val="00DF3BA3"/>
    <w:rsid w:val="00DF3E4E"/>
    <w:rsid w:val="00DF3F30"/>
    <w:rsid w:val="00DF3F8E"/>
    <w:rsid w:val="00DF40BC"/>
    <w:rsid w:val="00DF4124"/>
    <w:rsid w:val="00DF4508"/>
    <w:rsid w:val="00DF4EF5"/>
    <w:rsid w:val="00DF52E8"/>
    <w:rsid w:val="00DF53FC"/>
    <w:rsid w:val="00DF54BA"/>
    <w:rsid w:val="00DF5504"/>
    <w:rsid w:val="00DF5580"/>
    <w:rsid w:val="00DF573D"/>
    <w:rsid w:val="00DF6005"/>
    <w:rsid w:val="00DF613D"/>
    <w:rsid w:val="00DF628C"/>
    <w:rsid w:val="00DF6300"/>
    <w:rsid w:val="00DF6400"/>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92D"/>
    <w:rsid w:val="00E01AA5"/>
    <w:rsid w:val="00E0270E"/>
    <w:rsid w:val="00E0288E"/>
    <w:rsid w:val="00E02DEE"/>
    <w:rsid w:val="00E02F8C"/>
    <w:rsid w:val="00E03042"/>
    <w:rsid w:val="00E032D0"/>
    <w:rsid w:val="00E034A7"/>
    <w:rsid w:val="00E03659"/>
    <w:rsid w:val="00E039F1"/>
    <w:rsid w:val="00E03C00"/>
    <w:rsid w:val="00E03F0C"/>
    <w:rsid w:val="00E0416A"/>
    <w:rsid w:val="00E047D7"/>
    <w:rsid w:val="00E04C5B"/>
    <w:rsid w:val="00E04CBC"/>
    <w:rsid w:val="00E04D39"/>
    <w:rsid w:val="00E0517B"/>
    <w:rsid w:val="00E053EC"/>
    <w:rsid w:val="00E05563"/>
    <w:rsid w:val="00E05A0E"/>
    <w:rsid w:val="00E05C21"/>
    <w:rsid w:val="00E05D09"/>
    <w:rsid w:val="00E06508"/>
    <w:rsid w:val="00E06D2E"/>
    <w:rsid w:val="00E07521"/>
    <w:rsid w:val="00E078DC"/>
    <w:rsid w:val="00E07CF7"/>
    <w:rsid w:val="00E07D20"/>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C5E"/>
    <w:rsid w:val="00E2650C"/>
    <w:rsid w:val="00E2671A"/>
    <w:rsid w:val="00E26CC2"/>
    <w:rsid w:val="00E26F45"/>
    <w:rsid w:val="00E26FEE"/>
    <w:rsid w:val="00E273D0"/>
    <w:rsid w:val="00E27403"/>
    <w:rsid w:val="00E27626"/>
    <w:rsid w:val="00E276BC"/>
    <w:rsid w:val="00E276D2"/>
    <w:rsid w:val="00E300A4"/>
    <w:rsid w:val="00E3060F"/>
    <w:rsid w:val="00E30752"/>
    <w:rsid w:val="00E30C9F"/>
    <w:rsid w:val="00E30FD7"/>
    <w:rsid w:val="00E31AC0"/>
    <w:rsid w:val="00E31AFB"/>
    <w:rsid w:val="00E31E27"/>
    <w:rsid w:val="00E31F2D"/>
    <w:rsid w:val="00E32001"/>
    <w:rsid w:val="00E3212F"/>
    <w:rsid w:val="00E32229"/>
    <w:rsid w:val="00E322F4"/>
    <w:rsid w:val="00E32839"/>
    <w:rsid w:val="00E3299D"/>
    <w:rsid w:val="00E32D13"/>
    <w:rsid w:val="00E3329A"/>
    <w:rsid w:val="00E33DFE"/>
    <w:rsid w:val="00E34235"/>
    <w:rsid w:val="00E34381"/>
    <w:rsid w:val="00E344A3"/>
    <w:rsid w:val="00E34741"/>
    <w:rsid w:val="00E34784"/>
    <w:rsid w:val="00E34877"/>
    <w:rsid w:val="00E34DA3"/>
    <w:rsid w:val="00E34FED"/>
    <w:rsid w:val="00E35258"/>
    <w:rsid w:val="00E352B0"/>
    <w:rsid w:val="00E352C4"/>
    <w:rsid w:val="00E352CA"/>
    <w:rsid w:val="00E356F9"/>
    <w:rsid w:val="00E35999"/>
    <w:rsid w:val="00E35C6A"/>
    <w:rsid w:val="00E35D41"/>
    <w:rsid w:val="00E361CB"/>
    <w:rsid w:val="00E36332"/>
    <w:rsid w:val="00E3654F"/>
    <w:rsid w:val="00E36818"/>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4F0D"/>
    <w:rsid w:val="00E453D7"/>
    <w:rsid w:val="00E45632"/>
    <w:rsid w:val="00E4569F"/>
    <w:rsid w:val="00E45A5C"/>
    <w:rsid w:val="00E462B1"/>
    <w:rsid w:val="00E46368"/>
    <w:rsid w:val="00E46BB0"/>
    <w:rsid w:val="00E46D6A"/>
    <w:rsid w:val="00E46E8C"/>
    <w:rsid w:val="00E470F9"/>
    <w:rsid w:val="00E472E9"/>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2F4F"/>
    <w:rsid w:val="00E6369F"/>
    <w:rsid w:val="00E63CDB"/>
    <w:rsid w:val="00E640D5"/>
    <w:rsid w:val="00E64508"/>
    <w:rsid w:val="00E645A5"/>
    <w:rsid w:val="00E64818"/>
    <w:rsid w:val="00E64F81"/>
    <w:rsid w:val="00E65190"/>
    <w:rsid w:val="00E6523D"/>
    <w:rsid w:val="00E65248"/>
    <w:rsid w:val="00E659A5"/>
    <w:rsid w:val="00E66031"/>
    <w:rsid w:val="00E6672A"/>
    <w:rsid w:val="00E668BE"/>
    <w:rsid w:val="00E66C61"/>
    <w:rsid w:val="00E66E62"/>
    <w:rsid w:val="00E6737B"/>
    <w:rsid w:val="00E67A5A"/>
    <w:rsid w:val="00E70632"/>
    <w:rsid w:val="00E70AAE"/>
    <w:rsid w:val="00E70CD9"/>
    <w:rsid w:val="00E70CFB"/>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A4"/>
    <w:rsid w:val="00E750A6"/>
    <w:rsid w:val="00E751E3"/>
    <w:rsid w:val="00E758F7"/>
    <w:rsid w:val="00E75929"/>
    <w:rsid w:val="00E75F0E"/>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613"/>
    <w:rsid w:val="00E8063A"/>
    <w:rsid w:val="00E806F7"/>
    <w:rsid w:val="00E80AD9"/>
    <w:rsid w:val="00E80D98"/>
    <w:rsid w:val="00E80DEC"/>
    <w:rsid w:val="00E81689"/>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3B6"/>
    <w:rsid w:val="00E84424"/>
    <w:rsid w:val="00E84A9F"/>
    <w:rsid w:val="00E84DCB"/>
    <w:rsid w:val="00E84E84"/>
    <w:rsid w:val="00E85869"/>
    <w:rsid w:val="00E86288"/>
    <w:rsid w:val="00E867CF"/>
    <w:rsid w:val="00E872E3"/>
    <w:rsid w:val="00E8751D"/>
    <w:rsid w:val="00E8767B"/>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7321"/>
    <w:rsid w:val="00E97669"/>
    <w:rsid w:val="00E97AFF"/>
    <w:rsid w:val="00E97FDF"/>
    <w:rsid w:val="00EA05D2"/>
    <w:rsid w:val="00EA06B1"/>
    <w:rsid w:val="00EA0784"/>
    <w:rsid w:val="00EA094C"/>
    <w:rsid w:val="00EA0ADA"/>
    <w:rsid w:val="00EA0B6D"/>
    <w:rsid w:val="00EA0C6F"/>
    <w:rsid w:val="00EA1607"/>
    <w:rsid w:val="00EA1A61"/>
    <w:rsid w:val="00EA1B62"/>
    <w:rsid w:val="00EA211F"/>
    <w:rsid w:val="00EA2133"/>
    <w:rsid w:val="00EA2705"/>
    <w:rsid w:val="00EA2976"/>
    <w:rsid w:val="00EA2BA1"/>
    <w:rsid w:val="00EA2E8C"/>
    <w:rsid w:val="00EA336D"/>
    <w:rsid w:val="00EA3442"/>
    <w:rsid w:val="00EA3833"/>
    <w:rsid w:val="00EA38EB"/>
    <w:rsid w:val="00EA3C0B"/>
    <w:rsid w:val="00EA4B90"/>
    <w:rsid w:val="00EA4CE8"/>
    <w:rsid w:val="00EA4E80"/>
    <w:rsid w:val="00EA4EED"/>
    <w:rsid w:val="00EA50B2"/>
    <w:rsid w:val="00EA517A"/>
    <w:rsid w:val="00EA60A5"/>
    <w:rsid w:val="00EA6407"/>
    <w:rsid w:val="00EA6C05"/>
    <w:rsid w:val="00EA6C4F"/>
    <w:rsid w:val="00EA6FBB"/>
    <w:rsid w:val="00EA76CB"/>
    <w:rsid w:val="00EA792C"/>
    <w:rsid w:val="00EA7AF6"/>
    <w:rsid w:val="00EA7EB8"/>
    <w:rsid w:val="00EA7ED2"/>
    <w:rsid w:val="00EB0179"/>
    <w:rsid w:val="00EB04B7"/>
    <w:rsid w:val="00EB0ACE"/>
    <w:rsid w:val="00EB0CCF"/>
    <w:rsid w:val="00EB0CFC"/>
    <w:rsid w:val="00EB0D35"/>
    <w:rsid w:val="00EB0F2C"/>
    <w:rsid w:val="00EB116F"/>
    <w:rsid w:val="00EB1E71"/>
    <w:rsid w:val="00EB2066"/>
    <w:rsid w:val="00EB29AE"/>
    <w:rsid w:val="00EB2AFF"/>
    <w:rsid w:val="00EB2C0C"/>
    <w:rsid w:val="00EB2C3C"/>
    <w:rsid w:val="00EB2DD0"/>
    <w:rsid w:val="00EB3043"/>
    <w:rsid w:val="00EB3CDB"/>
    <w:rsid w:val="00EB3E72"/>
    <w:rsid w:val="00EB3F7E"/>
    <w:rsid w:val="00EB41AE"/>
    <w:rsid w:val="00EB41CE"/>
    <w:rsid w:val="00EB4218"/>
    <w:rsid w:val="00EB4650"/>
    <w:rsid w:val="00EB4DE4"/>
    <w:rsid w:val="00EB4E08"/>
    <w:rsid w:val="00EB4E9C"/>
    <w:rsid w:val="00EB4F5B"/>
    <w:rsid w:val="00EB5321"/>
    <w:rsid w:val="00EB5600"/>
    <w:rsid w:val="00EB5615"/>
    <w:rsid w:val="00EB5D26"/>
    <w:rsid w:val="00EB6255"/>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903"/>
    <w:rsid w:val="00EC5BEE"/>
    <w:rsid w:val="00EC5DDA"/>
    <w:rsid w:val="00EC60C2"/>
    <w:rsid w:val="00EC6226"/>
    <w:rsid w:val="00EC6512"/>
    <w:rsid w:val="00EC7257"/>
    <w:rsid w:val="00EC7616"/>
    <w:rsid w:val="00EC78AC"/>
    <w:rsid w:val="00ED1586"/>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34D"/>
    <w:rsid w:val="00ED755C"/>
    <w:rsid w:val="00ED75E5"/>
    <w:rsid w:val="00ED7860"/>
    <w:rsid w:val="00ED7A2A"/>
    <w:rsid w:val="00ED7E9E"/>
    <w:rsid w:val="00EE088B"/>
    <w:rsid w:val="00EE092F"/>
    <w:rsid w:val="00EE0DD3"/>
    <w:rsid w:val="00EE0EA3"/>
    <w:rsid w:val="00EE1133"/>
    <w:rsid w:val="00EE135B"/>
    <w:rsid w:val="00EE138C"/>
    <w:rsid w:val="00EE1ACC"/>
    <w:rsid w:val="00EE1C9E"/>
    <w:rsid w:val="00EE214A"/>
    <w:rsid w:val="00EE24A2"/>
    <w:rsid w:val="00EE299A"/>
    <w:rsid w:val="00EE2F90"/>
    <w:rsid w:val="00EE36CF"/>
    <w:rsid w:val="00EE3878"/>
    <w:rsid w:val="00EE398F"/>
    <w:rsid w:val="00EE3CC0"/>
    <w:rsid w:val="00EE3DCF"/>
    <w:rsid w:val="00EE3FB9"/>
    <w:rsid w:val="00EE42C7"/>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0EF7"/>
    <w:rsid w:val="00EF145B"/>
    <w:rsid w:val="00EF1585"/>
    <w:rsid w:val="00EF1F20"/>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765"/>
    <w:rsid w:val="00EF59BD"/>
    <w:rsid w:val="00EF5F00"/>
    <w:rsid w:val="00EF65C8"/>
    <w:rsid w:val="00EF6679"/>
    <w:rsid w:val="00EF6D5E"/>
    <w:rsid w:val="00EF6DA5"/>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247A"/>
    <w:rsid w:val="00F02B61"/>
    <w:rsid w:val="00F02C0B"/>
    <w:rsid w:val="00F02DA3"/>
    <w:rsid w:val="00F02DD2"/>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D6"/>
    <w:rsid w:val="00F117E2"/>
    <w:rsid w:val="00F11E93"/>
    <w:rsid w:val="00F123DC"/>
    <w:rsid w:val="00F12C72"/>
    <w:rsid w:val="00F1308D"/>
    <w:rsid w:val="00F132CF"/>
    <w:rsid w:val="00F13582"/>
    <w:rsid w:val="00F136DA"/>
    <w:rsid w:val="00F1382A"/>
    <w:rsid w:val="00F13837"/>
    <w:rsid w:val="00F13FC5"/>
    <w:rsid w:val="00F13FEA"/>
    <w:rsid w:val="00F140B5"/>
    <w:rsid w:val="00F147A4"/>
    <w:rsid w:val="00F148AF"/>
    <w:rsid w:val="00F14C78"/>
    <w:rsid w:val="00F14EFB"/>
    <w:rsid w:val="00F1505A"/>
    <w:rsid w:val="00F151AC"/>
    <w:rsid w:val="00F151E2"/>
    <w:rsid w:val="00F15D58"/>
    <w:rsid w:val="00F16041"/>
    <w:rsid w:val="00F16575"/>
    <w:rsid w:val="00F1669E"/>
    <w:rsid w:val="00F16D4C"/>
    <w:rsid w:val="00F16EF2"/>
    <w:rsid w:val="00F170FD"/>
    <w:rsid w:val="00F174B6"/>
    <w:rsid w:val="00F17621"/>
    <w:rsid w:val="00F17B30"/>
    <w:rsid w:val="00F17C7C"/>
    <w:rsid w:val="00F17DAB"/>
    <w:rsid w:val="00F17DDE"/>
    <w:rsid w:val="00F17E86"/>
    <w:rsid w:val="00F17EE3"/>
    <w:rsid w:val="00F2065E"/>
    <w:rsid w:val="00F2086B"/>
    <w:rsid w:val="00F20DCB"/>
    <w:rsid w:val="00F20DF7"/>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403B"/>
    <w:rsid w:val="00F247CE"/>
    <w:rsid w:val="00F24BCC"/>
    <w:rsid w:val="00F24DBF"/>
    <w:rsid w:val="00F25358"/>
    <w:rsid w:val="00F254EC"/>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D7"/>
    <w:rsid w:val="00F32E27"/>
    <w:rsid w:val="00F33424"/>
    <w:rsid w:val="00F3387B"/>
    <w:rsid w:val="00F33C6D"/>
    <w:rsid w:val="00F341BF"/>
    <w:rsid w:val="00F3420E"/>
    <w:rsid w:val="00F3483D"/>
    <w:rsid w:val="00F34B39"/>
    <w:rsid w:val="00F34C75"/>
    <w:rsid w:val="00F34E49"/>
    <w:rsid w:val="00F34E82"/>
    <w:rsid w:val="00F34EFD"/>
    <w:rsid w:val="00F35242"/>
    <w:rsid w:val="00F3587E"/>
    <w:rsid w:val="00F35C84"/>
    <w:rsid w:val="00F3613F"/>
    <w:rsid w:val="00F3624D"/>
    <w:rsid w:val="00F364E2"/>
    <w:rsid w:val="00F36608"/>
    <w:rsid w:val="00F3663C"/>
    <w:rsid w:val="00F3676B"/>
    <w:rsid w:val="00F367F1"/>
    <w:rsid w:val="00F369CD"/>
    <w:rsid w:val="00F36A84"/>
    <w:rsid w:val="00F36E94"/>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72"/>
    <w:rsid w:val="00F45FA6"/>
    <w:rsid w:val="00F4718E"/>
    <w:rsid w:val="00F47664"/>
    <w:rsid w:val="00F4770A"/>
    <w:rsid w:val="00F4783B"/>
    <w:rsid w:val="00F4798A"/>
    <w:rsid w:val="00F479E9"/>
    <w:rsid w:val="00F479EA"/>
    <w:rsid w:val="00F47E32"/>
    <w:rsid w:val="00F47F1F"/>
    <w:rsid w:val="00F47FD4"/>
    <w:rsid w:val="00F50012"/>
    <w:rsid w:val="00F50718"/>
    <w:rsid w:val="00F50B83"/>
    <w:rsid w:val="00F51585"/>
    <w:rsid w:val="00F51C40"/>
    <w:rsid w:val="00F51D40"/>
    <w:rsid w:val="00F523FB"/>
    <w:rsid w:val="00F52EC6"/>
    <w:rsid w:val="00F52F50"/>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BE6"/>
    <w:rsid w:val="00F55C7A"/>
    <w:rsid w:val="00F568EB"/>
    <w:rsid w:val="00F56A58"/>
    <w:rsid w:val="00F56E66"/>
    <w:rsid w:val="00F570AB"/>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AF2"/>
    <w:rsid w:val="00F66EC8"/>
    <w:rsid w:val="00F670B6"/>
    <w:rsid w:val="00F671EF"/>
    <w:rsid w:val="00F673CA"/>
    <w:rsid w:val="00F675BC"/>
    <w:rsid w:val="00F67B4D"/>
    <w:rsid w:val="00F67D69"/>
    <w:rsid w:val="00F67DCD"/>
    <w:rsid w:val="00F67F01"/>
    <w:rsid w:val="00F705CB"/>
    <w:rsid w:val="00F70A3E"/>
    <w:rsid w:val="00F71442"/>
    <w:rsid w:val="00F7158F"/>
    <w:rsid w:val="00F7165D"/>
    <w:rsid w:val="00F72C7B"/>
    <w:rsid w:val="00F72D81"/>
    <w:rsid w:val="00F72FE6"/>
    <w:rsid w:val="00F73063"/>
    <w:rsid w:val="00F73811"/>
    <w:rsid w:val="00F738BF"/>
    <w:rsid w:val="00F73B8B"/>
    <w:rsid w:val="00F73BFB"/>
    <w:rsid w:val="00F73D12"/>
    <w:rsid w:val="00F73F85"/>
    <w:rsid w:val="00F74045"/>
    <w:rsid w:val="00F741E6"/>
    <w:rsid w:val="00F7439E"/>
    <w:rsid w:val="00F74449"/>
    <w:rsid w:val="00F746CF"/>
    <w:rsid w:val="00F747D6"/>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296"/>
    <w:rsid w:val="00F83E95"/>
    <w:rsid w:val="00F843EF"/>
    <w:rsid w:val="00F846EB"/>
    <w:rsid w:val="00F848F2"/>
    <w:rsid w:val="00F84D3A"/>
    <w:rsid w:val="00F84E88"/>
    <w:rsid w:val="00F84F67"/>
    <w:rsid w:val="00F8528B"/>
    <w:rsid w:val="00F852F4"/>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905CA"/>
    <w:rsid w:val="00F9078B"/>
    <w:rsid w:val="00F90FDF"/>
    <w:rsid w:val="00F9109F"/>
    <w:rsid w:val="00F911AC"/>
    <w:rsid w:val="00F91297"/>
    <w:rsid w:val="00F9142F"/>
    <w:rsid w:val="00F915D5"/>
    <w:rsid w:val="00F916D3"/>
    <w:rsid w:val="00F9175A"/>
    <w:rsid w:val="00F91811"/>
    <w:rsid w:val="00F918EA"/>
    <w:rsid w:val="00F91931"/>
    <w:rsid w:val="00F91B03"/>
    <w:rsid w:val="00F91BB4"/>
    <w:rsid w:val="00F91BF5"/>
    <w:rsid w:val="00F91D33"/>
    <w:rsid w:val="00F9266F"/>
    <w:rsid w:val="00F92718"/>
    <w:rsid w:val="00F92DB1"/>
    <w:rsid w:val="00F92E70"/>
    <w:rsid w:val="00F93646"/>
    <w:rsid w:val="00F93B0E"/>
    <w:rsid w:val="00F93DFD"/>
    <w:rsid w:val="00F93E6C"/>
    <w:rsid w:val="00F93EBA"/>
    <w:rsid w:val="00F93FC2"/>
    <w:rsid w:val="00F9416A"/>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FE"/>
    <w:rsid w:val="00FA1B3F"/>
    <w:rsid w:val="00FA20B7"/>
    <w:rsid w:val="00FA2716"/>
    <w:rsid w:val="00FA2DD1"/>
    <w:rsid w:val="00FA2F22"/>
    <w:rsid w:val="00FA30C6"/>
    <w:rsid w:val="00FA320E"/>
    <w:rsid w:val="00FA368A"/>
    <w:rsid w:val="00FA3DAA"/>
    <w:rsid w:val="00FA3E87"/>
    <w:rsid w:val="00FA40DE"/>
    <w:rsid w:val="00FA45A4"/>
    <w:rsid w:val="00FA45E6"/>
    <w:rsid w:val="00FA4759"/>
    <w:rsid w:val="00FA48ED"/>
    <w:rsid w:val="00FA4988"/>
    <w:rsid w:val="00FA4BDA"/>
    <w:rsid w:val="00FA4C61"/>
    <w:rsid w:val="00FA4D35"/>
    <w:rsid w:val="00FA4E6C"/>
    <w:rsid w:val="00FA5125"/>
    <w:rsid w:val="00FA53DE"/>
    <w:rsid w:val="00FA549D"/>
    <w:rsid w:val="00FA55A2"/>
    <w:rsid w:val="00FA5DB2"/>
    <w:rsid w:val="00FA5FAD"/>
    <w:rsid w:val="00FA67A3"/>
    <w:rsid w:val="00FA6A89"/>
    <w:rsid w:val="00FA6CB1"/>
    <w:rsid w:val="00FA6E32"/>
    <w:rsid w:val="00FA73C7"/>
    <w:rsid w:val="00FA7C9D"/>
    <w:rsid w:val="00FA7D00"/>
    <w:rsid w:val="00FA7D36"/>
    <w:rsid w:val="00FB005C"/>
    <w:rsid w:val="00FB04CF"/>
    <w:rsid w:val="00FB0618"/>
    <w:rsid w:val="00FB0909"/>
    <w:rsid w:val="00FB1596"/>
    <w:rsid w:val="00FB1621"/>
    <w:rsid w:val="00FB1630"/>
    <w:rsid w:val="00FB164C"/>
    <w:rsid w:val="00FB166A"/>
    <w:rsid w:val="00FB17FD"/>
    <w:rsid w:val="00FB1C39"/>
    <w:rsid w:val="00FB277A"/>
    <w:rsid w:val="00FB2C0D"/>
    <w:rsid w:val="00FB2DEF"/>
    <w:rsid w:val="00FB31CD"/>
    <w:rsid w:val="00FB32B0"/>
    <w:rsid w:val="00FB34AB"/>
    <w:rsid w:val="00FB39D4"/>
    <w:rsid w:val="00FB3B08"/>
    <w:rsid w:val="00FB4347"/>
    <w:rsid w:val="00FB44CD"/>
    <w:rsid w:val="00FB4DEF"/>
    <w:rsid w:val="00FB4FF4"/>
    <w:rsid w:val="00FB50FB"/>
    <w:rsid w:val="00FB57BD"/>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0B17"/>
    <w:rsid w:val="00FC1440"/>
    <w:rsid w:val="00FC14EC"/>
    <w:rsid w:val="00FC156F"/>
    <w:rsid w:val="00FC1D1B"/>
    <w:rsid w:val="00FC1D8C"/>
    <w:rsid w:val="00FC1EC5"/>
    <w:rsid w:val="00FC2226"/>
    <w:rsid w:val="00FC251E"/>
    <w:rsid w:val="00FC2D0E"/>
    <w:rsid w:val="00FC2D86"/>
    <w:rsid w:val="00FC32D0"/>
    <w:rsid w:val="00FC34A8"/>
    <w:rsid w:val="00FC3722"/>
    <w:rsid w:val="00FC380A"/>
    <w:rsid w:val="00FC3F29"/>
    <w:rsid w:val="00FC3F31"/>
    <w:rsid w:val="00FC46BE"/>
    <w:rsid w:val="00FC4746"/>
    <w:rsid w:val="00FC4933"/>
    <w:rsid w:val="00FC4A76"/>
    <w:rsid w:val="00FC4DD6"/>
    <w:rsid w:val="00FC4DDA"/>
    <w:rsid w:val="00FC50EC"/>
    <w:rsid w:val="00FC59DF"/>
    <w:rsid w:val="00FC6107"/>
    <w:rsid w:val="00FC6354"/>
    <w:rsid w:val="00FC654E"/>
    <w:rsid w:val="00FC6618"/>
    <w:rsid w:val="00FC6C36"/>
    <w:rsid w:val="00FC6CC4"/>
    <w:rsid w:val="00FC726E"/>
    <w:rsid w:val="00FC735D"/>
    <w:rsid w:val="00FC7ACE"/>
    <w:rsid w:val="00FC7BA7"/>
    <w:rsid w:val="00FC7F62"/>
    <w:rsid w:val="00FD0060"/>
    <w:rsid w:val="00FD049C"/>
    <w:rsid w:val="00FD09E1"/>
    <w:rsid w:val="00FD0A5C"/>
    <w:rsid w:val="00FD0ABB"/>
    <w:rsid w:val="00FD16A8"/>
    <w:rsid w:val="00FD1B95"/>
    <w:rsid w:val="00FD1BB7"/>
    <w:rsid w:val="00FD1BE0"/>
    <w:rsid w:val="00FD1C06"/>
    <w:rsid w:val="00FD22D5"/>
    <w:rsid w:val="00FD2861"/>
    <w:rsid w:val="00FD2ABF"/>
    <w:rsid w:val="00FD3785"/>
    <w:rsid w:val="00FD37EF"/>
    <w:rsid w:val="00FD3C2D"/>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61E6"/>
    <w:rsid w:val="00FD6291"/>
    <w:rsid w:val="00FD665B"/>
    <w:rsid w:val="00FD6C85"/>
    <w:rsid w:val="00FD6DAB"/>
    <w:rsid w:val="00FD6DC6"/>
    <w:rsid w:val="00FD6DE7"/>
    <w:rsid w:val="00FD6FDB"/>
    <w:rsid w:val="00FD73A9"/>
    <w:rsid w:val="00FD7865"/>
    <w:rsid w:val="00FD7907"/>
    <w:rsid w:val="00FE05C8"/>
    <w:rsid w:val="00FE086B"/>
    <w:rsid w:val="00FE09D4"/>
    <w:rsid w:val="00FE0BC5"/>
    <w:rsid w:val="00FE0E7E"/>
    <w:rsid w:val="00FE12D4"/>
    <w:rsid w:val="00FE13E2"/>
    <w:rsid w:val="00FE14D0"/>
    <w:rsid w:val="00FE17F5"/>
    <w:rsid w:val="00FE1895"/>
    <w:rsid w:val="00FE1B4C"/>
    <w:rsid w:val="00FE2304"/>
    <w:rsid w:val="00FE2B6B"/>
    <w:rsid w:val="00FE2C4B"/>
    <w:rsid w:val="00FE2D30"/>
    <w:rsid w:val="00FE2D3C"/>
    <w:rsid w:val="00FE32D7"/>
    <w:rsid w:val="00FE3381"/>
    <w:rsid w:val="00FE38BF"/>
    <w:rsid w:val="00FE3B85"/>
    <w:rsid w:val="00FE4168"/>
    <w:rsid w:val="00FE41C3"/>
    <w:rsid w:val="00FE461C"/>
    <w:rsid w:val="00FE47A9"/>
    <w:rsid w:val="00FE4859"/>
    <w:rsid w:val="00FE4B2E"/>
    <w:rsid w:val="00FE4CB1"/>
    <w:rsid w:val="00FE4FAD"/>
    <w:rsid w:val="00FE50BC"/>
    <w:rsid w:val="00FE5484"/>
    <w:rsid w:val="00FE5A26"/>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AC6"/>
    <w:rsid w:val="00FF3BA5"/>
    <w:rsid w:val="00FF3BB5"/>
    <w:rsid w:val="00FF3CB7"/>
    <w:rsid w:val="00FF3D0F"/>
    <w:rsid w:val="00FF3D3B"/>
    <w:rsid w:val="00FF3DEA"/>
    <w:rsid w:val="00FF3F43"/>
    <w:rsid w:val="00FF435C"/>
    <w:rsid w:val="00FF483E"/>
    <w:rsid w:val="00FF4A2C"/>
    <w:rsid w:val="00FF4DF1"/>
    <w:rsid w:val="00FF5B13"/>
    <w:rsid w:val="00FF6515"/>
    <w:rsid w:val="00FF68C4"/>
    <w:rsid w:val="00FF6E16"/>
    <w:rsid w:val="00FF6FA1"/>
    <w:rsid w:val="00FF7326"/>
    <w:rsid w:val="00FF77FA"/>
    <w:rsid w:val="00FF7837"/>
    <w:rsid w:val="00FF798E"/>
    <w:rsid w:val="00FF7B35"/>
    <w:rsid w:val="00FF7C22"/>
    <w:rsid w:val="00FF7C25"/>
    <w:rsid w:val="00FF7CB1"/>
    <w:rsid w:val="00FF7CE7"/>
    <w:rsid w:val="00FF7F5F"/>
    <w:rsid w:val="27BF3AC3"/>
    <w:rsid w:val="724BB860"/>
    <w:rsid w:val="7DDFDC38"/>
    <w:rsid w:val="7FBB7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35EC7"/>
  <w15:docId w15:val="{A3E224DC-3F57-440B-8280-790D59902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C2B7C"/>
    <w:rPr>
      <w:rFonts w:eastAsia="Times New Roman"/>
      <w:szCs w:val="24"/>
      <w:lang w:eastAsia="en-US"/>
    </w:rPr>
  </w:style>
  <w:style w:type="paragraph" w:styleId="1">
    <w:name w:val="heading 1"/>
    <w:basedOn w:val="a0"/>
    <w:next w:val="a1"/>
    <w:link w:val="10"/>
    <w:qFormat/>
    <w:rsid w:val="00AC2B7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rsid w:val="00AC2B7C"/>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0"/>
    <w:qFormat/>
    <w:rsid w:val="00AC2B7C"/>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0"/>
    <w:next w:val="a0"/>
    <w:qFormat/>
    <w:rsid w:val="00AC2B7C"/>
    <w:pPr>
      <w:keepNext/>
      <w:numPr>
        <w:ilvl w:val="3"/>
        <w:numId w:val="1"/>
      </w:numPr>
      <w:spacing w:before="240" w:after="60"/>
      <w:outlineLvl w:val="3"/>
    </w:pPr>
    <w:rPr>
      <w:rFonts w:eastAsia="MS Mincho"/>
      <w:b/>
      <w:bCs/>
      <w:sz w:val="28"/>
      <w:szCs w:val="28"/>
    </w:rPr>
  </w:style>
  <w:style w:type="paragraph" w:styleId="5">
    <w:name w:val="heading 5"/>
    <w:basedOn w:val="a0"/>
    <w:next w:val="a0"/>
    <w:qFormat/>
    <w:rsid w:val="00AC2B7C"/>
    <w:pPr>
      <w:keepNext/>
      <w:keepLines/>
      <w:numPr>
        <w:ilvl w:val="4"/>
        <w:numId w:val="1"/>
      </w:numPr>
      <w:spacing w:before="280" w:after="290" w:line="376" w:lineRule="auto"/>
      <w:outlineLvl w:val="4"/>
    </w:pPr>
    <w:rPr>
      <w:b/>
      <w:bCs/>
      <w:sz w:val="28"/>
      <w:szCs w:val="28"/>
    </w:rPr>
  </w:style>
  <w:style w:type="paragraph" w:styleId="6">
    <w:name w:val="heading 6"/>
    <w:basedOn w:val="a0"/>
    <w:next w:val="a0"/>
    <w:qFormat/>
    <w:rsid w:val="00AC2B7C"/>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0"/>
    <w:next w:val="a0"/>
    <w:qFormat/>
    <w:rsid w:val="00AC2B7C"/>
    <w:pPr>
      <w:keepNext/>
      <w:keepLines/>
      <w:numPr>
        <w:ilvl w:val="6"/>
        <w:numId w:val="1"/>
      </w:numPr>
      <w:spacing w:before="240" w:after="64" w:line="320" w:lineRule="auto"/>
      <w:outlineLvl w:val="6"/>
    </w:pPr>
    <w:rPr>
      <w:b/>
      <w:bCs/>
      <w:sz w:val="24"/>
    </w:rPr>
  </w:style>
  <w:style w:type="paragraph" w:styleId="8">
    <w:name w:val="heading 8"/>
    <w:basedOn w:val="a0"/>
    <w:next w:val="a0"/>
    <w:qFormat/>
    <w:rsid w:val="00AC2B7C"/>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0"/>
    <w:next w:val="a0"/>
    <w:qFormat/>
    <w:rsid w:val="00AC2B7C"/>
    <w:pPr>
      <w:keepNext/>
      <w:keepLines/>
      <w:numPr>
        <w:ilvl w:val="8"/>
        <w:numId w:val="1"/>
      </w:numPr>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rsid w:val="00AC2B7C"/>
    <w:pPr>
      <w:spacing w:after="120"/>
      <w:jc w:val="both"/>
    </w:pPr>
    <w:rPr>
      <w:rFonts w:eastAsia="MS Mincho"/>
    </w:rPr>
  </w:style>
  <w:style w:type="paragraph" w:styleId="a6">
    <w:name w:val="Balloon Text"/>
    <w:basedOn w:val="a0"/>
    <w:semiHidden/>
    <w:qFormat/>
    <w:rsid w:val="00AC2B7C"/>
    <w:rPr>
      <w:sz w:val="18"/>
      <w:szCs w:val="18"/>
    </w:rPr>
  </w:style>
  <w:style w:type="paragraph" w:styleId="22">
    <w:name w:val="Body Text 2"/>
    <w:basedOn w:val="a0"/>
    <w:qFormat/>
    <w:rsid w:val="00AC2B7C"/>
    <w:pPr>
      <w:spacing w:after="120" w:line="480" w:lineRule="auto"/>
    </w:pPr>
  </w:style>
  <w:style w:type="paragraph" w:styleId="a7">
    <w:name w:val="caption"/>
    <w:basedOn w:val="a0"/>
    <w:next w:val="a0"/>
    <w:link w:val="a8"/>
    <w:qFormat/>
    <w:rsid w:val="00AC2B7C"/>
    <w:pPr>
      <w:overflowPunct w:val="0"/>
      <w:autoSpaceDE w:val="0"/>
      <w:autoSpaceDN w:val="0"/>
      <w:adjustRightInd w:val="0"/>
      <w:spacing w:before="120" w:after="120"/>
      <w:textAlignment w:val="baseline"/>
    </w:pPr>
    <w:rPr>
      <w:szCs w:val="20"/>
      <w:lang w:val="en-GB"/>
    </w:rPr>
  </w:style>
  <w:style w:type="character" w:styleId="a9">
    <w:name w:val="annotation reference"/>
    <w:uiPriority w:val="99"/>
    <w:semiHidden/>
    <w:qFormat/>
    <w:rsid w:val="00AC2B7C"/>
    <w:rPr>
      <w:rFonts w:ascii="Arial" w:eastAsia="宋体" w:hAnsi="Arial" w:cs="Arial"/>
      <w:color w:val="0000FF"/>
      <w:kern w:val="2"/>
      <w:sz w:val="21"/>
      <w:szCs w:val="21"/>
      <w:lang w:val="en-US" w:eastAsia="zh-CN" w:bidi="ar-SA"/>
    </w:rPr>
  </w:style>
  <w:style w:type="paragraph" w:styleId="aa">
    <w:name w:val="annotation text"/>
    <w:basedOn w:val="a0"/>
    <w:link w:val="ab"/>
    <w:uiPriority w:val="99"/>
    <w:qFormat/>
    <w:rsid w:val="00AC2B7C"/>
  </w:style>
  <w:style w:type="paragraph" w:styleId="ac">
    <w:name w:val="annotation subject"/>
    <w:basedOn w:val="aa"/>
    <w:next w:val="aa"/>
    <w:semiHidden/>
    <w:qFormat/>
    <w:rsid w:val="00AC2B7C"/>
    <w:rPr>
      <w:b/>
      <w:bCs/>
    </w:rPr>
  </w:style>
  <w:style w:type="paragraph" w:styleId="ad">
    <w:name w:val="Document Map"/>
    <w:basedOn w:val="a0"/>
    <w:semiHidden/>
    <w:qFormat/>
    <w:rsid w:val="00AC2B7C"/>
    <w:pPr>
      <w:shd w:val="clear" w:color="auto" w:fill="000080"/>
    </w:pPr>
  </w:style>
  <w:style w:type="paragraph" w:styleId="ae">
    <w:name w:val="footer"/>
    <w:basedOn w:val="a0"/>
    <w:link w:val="af"/>
    <w:uiPriority w:val="99"/>
    <w:qFormat/>
    <w:rsid w:val="00AC2B7C"/>
    <w:pPr>
      <w:tabs>
        <w:tab w:val="center" w:pos="4153"/>
        <w:tab w:val="right" w:pos="8306"/>
      </w:tabs>
      <w:snapToGrid w:val="0"/>
    </w:pPr>
    <w:rPr>
      <w:sz w:val="18"/>
      <w:szCs w:val="18"/>
    </w:rPr>
  </w:style>
  <w:style w:type="paragraph" w:styleId="af0">
    <w:name w:val="header"/>
    <w:basedOn w:val="a0"/>
    <w:link w:val="af1"/>
    <w:qFormat/>
    <w:rsid w:val="00AC2B7C"/>
    <w:pPr>
      <w:tabs>
        <w:tab w:val="center" w:pos="4536"/>
        <w:tab w:val="right" w:pos="9072"/>
      </w:tabs>
    </w:pPr>
    <w:rPr>
      <w:rFonts w:ascii="Arial" w:eastAsia="MS Mincho" w:hAnsi="Arial"/>
      <w:b/>
    </w:rPr>
  </w:style>
  <w:style w:type="character" w:styleId="af2">
    <w:name w:val="Hyperlink"/>
    <w:uiPriority w:val="99"/>
    <w:qFormat/>
    <w:rsid w:val="00AC2B7C"/>
    <w:rPr>
      <w:rFonts w:ascii="Arial" w:eastAsia="宋体" w:hAnsi="Arial" w:cs="Arial"/>
      <w:color w:val="0000FF"/>
      <w:kern w:val="2"/>
      <w:u w:val="single"/>
      <w:lang w:val="en-US" w:eastAsia="zh-CN" w:bidi="ar-SA"/>
    </w:rPr>
  </w:style>
  <w:style w:type="paragraph" w:styleId="af3">
    <w:name w:val="List"/>
    <w:basedOn w:val="a0"/>
    <w:qFormat/>
    <w:rsid w:val="00AC2B7C"/>
    <w:pPr>
      <w:ind w:left="283" w:hanging="283"/>
    </w:pPr>
  </w:style>
  <w:style w:type="paragraph" w:styleId="2">
    <w:name w:val="List 2"/>
    <w:basedOn w:val="af3"/>
    <w:qFormat/>
    <w:rsid w:val="00AC2B7C"/>
    <w:pPr>
      <w:numPr>
        <w:numId w:val="2"/>
      </w:numPr>
      <w:spacing w:before="180"/>
    </w:pPr>
    <w:rPr>
      <w:rFonts w:ascii="Arial" w:hAnsi="Arial"/>
      <w:sz w:val="22"/>
      <w:szCs w:val="20"/>
    </w:rPr>
  </w:style>
  <w:style w:type="paragraph" w:styleId="31">
    <w:name w:val="List 3"/>
    <w:basedOn w:val="a0"/>
    <w:qFormat/>
    <w:rsid w:val="00AC2B7C"/>
    <w:pPr>
      <w:ind w:leftChars="400" w:left="100" w:hangingChars="200" w:hanging="200"/>
    </w:pPr>
  </w:style>
  <w:style w:type="paragraph" w:styleId="af4">
    <w:name w:val="Normal (Web)"/>
    <w:basedOn w:val="a0"/>
    <w:uiPriority w:val="99"/>
    <w:unhideWhenUsed/>
    <w:qFormat/>
    <w:rsid w:val="00AC2B7C"/>
    <w:pPr>
      <w:spacing w:before="100" w:beforeAutospacing="1" w:after="100" w:afterAutospacing="1"/>
    </w:pPr>
    <w:rPr>
      <w:rFonts w:ascii="宋体" w:eastAsia="宋体" w:hAnsi="宋体" w:cs="宋体"/>
      <w:sz w:val="24"/>
      <w:lang w:eastAsia="zh-CN"/>
    </w:rPr>
  </w:style>
  <w:style w:type="paragraph" w:styleId="af5">
    <w:name w:val="Normal Indent"/>
    <w:basedOn w:val="a0"/>
    <w:link w:val="af6"/>
    <w:qFormat/>
    <w:rsid w:val="00AC2B7C"/>
    <w:pPr>
      <w:widowControl w:val="0"/>
      <w:ind w:firstLine="420"/>
      <w:jc w:val="both"/>
    </w:pPr>
    <w:rPr>
      <w:rFonts w:eastAsia="宋体"/>
      <w:kern w:val="2"/>
      <w:sz w:val="21"/>
      <w:szCs w:val="21"/>
      <w:lang w:eastAsia="zh-CN"/>
    </w:rPr>
  </w:style>
  <w:style w:type="character" w:styleId="af7">
    <w:name w:val="page number"/>
    <w:basedOn w:val="a2"/>
    <w:qFormat/>
    <w:rsid w:val="00AC2B7C"/>
    <w:rPr>
      <w:rFonts w:ascii="Arial" w:eastAsia="宋体" w:hAnsi="Arial" w:cs="Arial"/>
      <w:color w:val="0000FF"/>
      <w:kern w:val="2"/>
      <w:lang w:val="en-US" w:eastAsia="zh-CN" w:bidi="ar-SA"/>
    </w:rPr>
  </w:style>
  <w:style w:type="paragraph" w:styleId="af8">
    <w:name w:val="Plain Text"/>
    <w:basedOn w:val="a0"/>
    <w:link w:val="af9"/>
    <w:uiPriority w:val="99"/>
    <w:unhideWhenUsed/>
    <w:qFormat/>
    <w:rsid w:val="00AC2B7C"/>
    <w:rPr>
      <w:rFonts w:ascii="Calibri" w:eastAsia="宋体" w:hAnsi="Calibri" w:cs="宋体"/>
      <w:sz w:val="22"/>
      <w:szCs w:val="22"/>
      <w:lang w:eastAsia="zh-CN"/>
    </w:rPr>
  </w:style>
  <w:style w:type="character" w:styleId="afa">
    <w:name w:val="Strong"/>
    <w:uiPriority w:val="22"/>
    <w:qFormat/>
    <w:rsid w:val="00AC2B7C"/>
    <w:rPr>
      <w:rFonts w:ascii="Arial" w:eastAsia="宋体" w:hAnsi="Arial" w:cs="Arial"/>
      <w:b/>
      <w:bCs/>
      <w:color w:val="0000FF"/>
      <w:kern w:val="2"/>
      <w:lang w:val="en-US" w:eastAsia="zh-CN" w:bidi="ar-SA"/>
    </w:rPr>
  </w:style>
  <w:style w:type="table" w:styleId="afb">
    <w:name w:val="Table Grid"/>
    <w:basedOn w:val="a3"/>
    <w:uiPriority w:val="39"/>
    <w:qFormat/>
    <w:rsid w:val="00AC2B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Medium Shading 1 Accent 3"/>
    <w:basedOn w:val="a3"/>
    <w:uiPriority w:val="63"/>
    <w:qFormat/>
    <w:rsid w:val="00AC2B7C"/>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a8">
    <w:name w:val="题注 字符"/>
    <w:link w:val="a7"/>
    <w:qFormat/>
    <w:rsid w:val="00AC2B7C"/>
    <w:rPr>
      <w:rFonts w:ascii="Arial" w:eastAsia="宋体" w:hAnsi="Arial" w:cs="Arial"/>
      <w:color w:val="0000FF"/>
      <w:kern w:val="2"/>
      <w:lang w:val="en-GB" w:eastAsia="en-US" w:bidi="ar-SA"/>
    </w:rPr>
  </w:style>
  <w:style w:type="paragraph" w:customStyle="1" w:styleId="B1">
    <w:name w:val="B1"/>
    <w:basedOn w:val="af3"/>
    <w:link w:val="B1Zchn"/>
    <w:qFormat/>
    <w:rsid w:val="00AC2B7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AC2B7C"/>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AC2B7C"/>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0"/>
    <w:next w:val="a0"/>
    <w:link w:val="Doc-titleChar"/>
    <w:qFormat/>
    <w:rsid w:val="00AC2B7C"/>
    <w:pPr>
      <w:ind w:left="1260" w:hanging="1260"/>
    </w:pPr>
    <w:rPr>
      <w:rFonts w:ascii="Arial" w:eastAsia="MS Mincho" w:hAnsi="Arial"/>
      <w:lang w:val="en-GB" w:eastAsia="en-GB"/>
    </w:rPr>
  </w:style>
  <w:style w:type="paragraph" w:customStyle="1" w:styleId="CharCharCharChar">
    <w:name w:val="Char Char Char Char"/>
    <w:semiHidden/>
    <w:qFormat/>
    <w:rsid w:val="00AC2B7C"/>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AC2B7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AC2B7C"/>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AC2B7C"/>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0"/>
    <w:link w:val="Doc-text2Char"/>
    <w:qFormat/>
    <w:rsid w:val="00AC2B7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AC2B7C"/>
    <w:rPr>
      <w:rFonts w:ascii="Arial" w:eastAsia="MS Mincho" w:hAnsi="Arial" w:cs="Arial"/>
      <w:color w:val="0000FF"/>
      <w:kern w:val="2"/>
      <w:szCs w:val="24"/>
      <w:lang w:val="en-GB" w:eastAsia="en-GB" w:bidi="ar-SA"/>
    </w:rPr>
  </w:style>
  <w:style w:type="paragraph" w:customStyle="1" w:styleId="Comments">
    <w:name w:val="Comments"/>
    <w:basedOn w:val="a0"/>
    <w:link w:val="CommentsChar"/>
    <w:qFormat/>
    <w:rsid w:val="00AC2B7C"/>
    <w:rPr>
      <w:rFonts w:ascii="Arial" w:eastAsia="MS Mincho" w:hAnsi="Arial"/>
      <w:i/>
      <w:sz w:val="16"/>
      <w:lang w:val="en-GB" w:eastAsia="en-GB"/>
    </w:rPr>
  </w:style>
  <w:style w:type="character" w:customStyle="1" w:styleId="CommentsChar">
    <w:name w:val="Comments Char"/>
    <w:link w:val="Comments"/>
    <w:qFormat/>
    <w:rsid w:val="00AC2B7C"/>
    <w:rPr>
      <w:rFonts w:ascii="Arial" w:eastAsia="MS Mincho" w:hAnsi="Arial" w:cs="Arial"/>
      <w:i/>
      <w:color w:val="0000FF"/>
      <w:kern w:val="2"/>
      <w:sz w:val="16"/>
      <w:szCs w:val="24"/>
      <w:lang w:val="en-GB" w:eastAsia="en-GB" w:bidi="ar-SA"/>
    </w:rPr>
  </w:style>
  <w:style w:type="paragraph" w:customStyle="1" w:styleId="B2">
    <w:name w:val="B2"/>
    <w:basedOn w:val="2"/>
    <w:link w:val="B2Char"/>
    <w:qFormat/>
    <w:rsid w:val="00AC2B7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AC2B7C"/>
    <w:rPr>
      <w:rFonts w:ascii="Arial" w:eastAsia="宋体" w:hAnsi="Arial" w:cs="Arial"/>
      <w:color w:val="0000FF"/>
      <w:kern w:val="2"/>
      <w:lang w:val="en-GB" w:eastAsia="ko-KR" w:bidi="ar-SA"/>
    </w:rPr>
  </w:style>
  <w:style w:type="paragraph" w:customStyle="1" w:styleId="ZT">
    <w:name w:val="ZT"/>
    <w:qFormat/>
    <w:rsid w:val="00AC2B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AC2B7C"/>
    <w:rPr>
      <w:rFonts w:ascii="Arial" w:eastAsia="宋体" w:hAnsi="Arial" w:cs="Arial"/>
      <w:color w:val="0000FF"/>
      <w:kern w:val="2"/>
      <w:lang w:val="en-GB" w:eastAsia="ja-JP" w:bidi="ar-SA"/>
    </w:rPr>
  </w:style>
  <w:style w:type="character" w:customStyle="1" w:styleId="Doc-titleChar">
    <w:name w:val="Doc-title Char"/>
    <w:link w:val="Doc-title"/>
    <w:qFormat/>
    <w:rsid w:val="00AC2B7C"/>
    <w:rPr>
      <w:rFonts w:ascii="Arial" w:eastAsia="MS Mincho" w:hAnsi="Arial" w:cs="Arial"/>
      <w:color w:val="0000FF"/>
      <w:kern w:val="2"/>
      <w:szCs w:val="24"/>
      <w:lang w:val="en-GB" w:eastAsia="en-GB" w:bidi="ar-SA"/>
    </w:rPr>
  </w:style>
  <w:style w:type="character" w:customStyle="1" w:styleId="B1Char">
    <w:name w:val="B1 Char"/>
    <w:qFormat/>
    <w:rsid w:val="00AC2B7C"/>
    <w:rPr>
      <w:rFonts w:ascii="Arial" w:eastAsia="宋体" w:hAnsi="Arial" w:cs="Arial"/>
      <w:color w:val="0000FF"/>
      <w:kern w:val="2"/>
      <w:lang w:val="en-GB" w:eastAsia="ja-JP" w:bidi="ar-SA"/>
    </w:rPr>
  </w:style>
  <w:style w:type="character" w:customStyle="1" w:styleId="B2Char">
    <w:name w:val="B2 Char"/>
    <w:link w:val="B2"/>
    <w:qFormat/>
    <w:rsid w:val="00AC2B7C"/>
    <w:rPr>
      <w:rFonts w:ascii="Arial" w:eastAsia="MS Mincho" w:hAnsi="Arial" w:cs="Arial"/>
      <w:color w:val="0000FF"/>
      <w:kern w:val="2"/>
      <w:lang w:val="en-GB" w:eastAsia="en-US" w:bidi="ar-SA"/>
    </w:rPr>
  </w:style>
  <w:style w:type="paragraph" w:customStyle="1" w:styleId="NO">
    <w:name w:val="NO"/>
    <w:basedOn w:val="a0"/>
    <w:link w:val="NOChar"/>
    <w:qFormat/>
    <w:rsid w:val="00AC2B7C"/>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AC2B7C"/>
    <w:rPr>
      <w:rFonts w:ascii="Arial" w:eastAsia="宋体" w:hAnsi="Arial" w:cs="Arial"/>
      <w:color w:val="0000FF"/>
      <w:kern w:val="2"/>
      <w:lang w:val="en-GB" w:eastAsia="ja-JP" w:bidi="ar-SA"/>
    </w:rPr>
  </w:style>
  <w:style w:type="paragraph" w:customStyle="1" w:styleId="CarCarChar">
    <w:name w:val="Car Car Char"/>
    <w:semiHidden/>
    <w:qFormat/>
    <w:rsid w:val="00AC2B7C"/>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AC2B7C"/>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AC2B7C"/>
    <w:rPr>
      <w:rFonts w:ascii="Arial" w:eastAsia="宋体" w:hAnsi="Arial" w:cs="Arial"/>
      <w:color w:val="0000FF"/>
      <w:kern w:val="2"/>
      <w:lang w:val="en-GB" w:eastAsia="ja-JP" w:bidi="ar-SA"/>
    </w:rPr>
  </w:style>
  <w:style w:type="paragraph" w:customStyle="1" w:styleId="TAH">
    <w:name w:val="TAH"/>
    <w:basedOn w:val="TAC"/>
    <w:link w:val="TAHCar"/>
    <w:qFormat/>
    <w:rsid w:val="00AC2B7C"/>
    <w:rPr>
      <w:b/>
    </w:rPr>
  </w:style>
  <w:style w:type="paragraph" w:customStyle="1" w:styleId="TAC">
    <w:name w:val="TAC"/>
    <w:basedOn w:val="a0"/>
    <w:link w:val="TACChar"/>
    <w:qFormat/>
    <w:rsid w:val="00AC2B7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0"/>
    <w:link w:val="THChar"/>
    <w:qFormat/>
    <w:rsid w:val="00AC2B7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link w:val="1"/>
    <w:qFormat/>
    <w:locked/>
    <w:rsid w:val="00AC2B7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0"/>
    <w:semiHidden/>
    <w:qFormat/>
    <w:rsid w:val="00AC2B7C"/>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5">
    <w:name w:val="正文文本 字符"/>
    <w:link w:val="a1"/>
    <w:qFormat/>
    <w:rsid w:val="00AC2B7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qFormat/>
    <w:rsid w:val="00AC2B7C"/>
    <w:pPr>
      <w:widowControl w:val="0"/>
      <w:adjustRightInd w:val="0"/>
      <w:spacing w:line="436" w:lineRule="exact"/>
      <w:ind w:left="357"/>
      <w:outlineLvl w:val="3"/>
    </w:pPr>
    <w:rPr>
      <w:rFonts w:ascii="Tahoma" w:eastAsia="宋体" w:hAnsi="Tahoma"/>
      <w:b/>
      <w:kern w:val="2"/>
      <w:sz w:val="24"/>
      <w:lang w:eastAsia="zh-CN"/>
    </w:rPr>
  </w:style>
  <w:style w:type="character" w:customStyle="1" w:styleId="af6">
    <w:name w:val="正文缩进 字符"/>
    <w:link w:val="af5"/>
    <w:qFormat/>
    <w:rsid w:val="00AC2B7C"/>
    <w:rPr>
      <w:rFonts w:ascii="Arial" w:eastAsia="宋体" w:hAnsi="Arial" w:cs="Arial"/>
      <w:color w:val="0000FF"/>
      <w:kern w:val="2"/>
      <w:sz w:val="21"/>
      <w:szCs w:val="21"/>
      <w:lang w:val="en-US" w:eastAsia="zh-CN" w:bidi="ar-SA"/>
    </w:rPr>
  </w:style>
  <w:style w:type="paragraph" w:styleId="a">
    <w:name w:val="List Paragraph"/>
    <w:aliases w:val="- Bullets,リスト段落,列出段落,Lista1,?? ??,?????,????,列出段落1,中等深浅网格 1 - 着色 21,¥¡¡¡¡ì¬º¥¹¥È¶ÎÂä,ÁÐ³ö¶ÎÂä,列表段落1,—ño’i—Ž,¥ê¥¹¥È¶ÎÂä,1st level - Bullet List Paragraph,Lettre d'introduction,Paragrafo elenco,Normal bullet 2,Bullet list,목록단락,列,—ñ弌’i,列表段落11,목록 단락"/>
    <w:basedOn w:val="a0"/>
    <w:link w:val="afc"/>
    <w:uiPriority w:val="34"/>
    <w:qFormat/>
    <w:rsid w:val="00AC2B7C"/>
    <w:pPr>
      <w:numPr>
        <w:numId w:val="4"/>
      </w:numPr>
    </w:pPr>
    <w:rPr>
      <w:rFonts w:eastAsia="宋体" w:cs="宋体"/>
      <w:szCs w:val="20"/>
      <w:lang w:eastAsia="zh-CN"/>
    </w:rPr>
  </w:style>
  <w:style w:type="paragraph" w:customStyle="1" w:styleId="CharChar3CharCharCharCharCharChar">
    <w:name w:val="Char Char3 Char Char Char Char Char Char"/>
    <w:next w:val="a0"/>
    <w:semiHidden/>
    <w:qFormat/>
    <w:rsid w:val="00AC2B7C"/>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AC2B7C"/>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AC2B7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2"/>
    <w:qFormat/>
    <w:rsid w:val="00AC2B7C"/>
    <w:rPr>
      <w:rFonts w:ascii="Arial" w:eastAsia="宋体" w:hAnsi="Arial" w:cs="Arial"/>
      <w:color w:val="0000FF"/>
      <w:kern w:val="2"/>
      <w:lang w:val="en-US" w:eastAsia="zh-CN" w:bidi="ar-SA"/>
    </w:rPr>
  </w:style>
  <w:style w:type="character" w:customStyle="1" w:styleId="21">
    <w:name w:val="标题 2 字符"/>
    <w:link w:val="20"/>
    <w:qFormat/>
    <w:rsid w:val="00AC2B7C"/>
    <w:rPr>
      <w:rFonts w:ascii="Arial" w:eastAsia="MS Mincho" w:hAnsi="Arial" w:cs="Arial"/>
      <w:b/>
      <w:bCs/>
      <w:iCs/>
      <w:color w:val="0000FF"/>
      <w:kern w:val="2"/>
      <w:szCs w:val="28"/>
      <w:lang w:val="en-US" w:eastAsia="zh-CN" w:bidi="ar-SA"/>
    </w:rPr>
  </w:style>
  <w:style w:type="paragraph" w:customStyle="1" w:styleId="H6">
    <w:name w:val="H6"/>
    <w:basedOn w:val="5"/>
    <w:next w:val="a0"/>
    <w:qFormat/>
    <w:rsid w:val="00AC2B7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qFormat/>
    <w:rsid w:val="00AC2B7C"/>
    <w:pPr>
      <w:numPr>
        <w:numId w:val="5"/>
      </w:numPr>
      <w:spacing w:before="240" w:after="60"/>
    </w:pPr>
    <w:rPr>
      <w:rFonts w:eastAsia="Batang"/>
      <w:lang w:val="en-GB" w:eastAsia="en-US"/>
    </w:rPr>
  </w:style>
  <w:style w:type="character" w:customStyle="1" w:styleId="THChar">
    <w:name w:val="TH Char"/>
    <w:link w:val="TH"/>
    <w:qFormat/>
    <w:locked/>
    <w:rsid w:val="00AC2B7C"/>
    <w:rPr>
      <w:rFonts w:ascii="Arial" w:eastAsia="Times New Roman" w:hAnsi="Arial"/>
      <w:b/>
      <w:lang w:val="en-GB" w:eastAsia="ja-JP"/>
    </w:rPr>
  </w:style>
  <w:style w:type="character" w:customStyle="1" w:styleId="TALCar">
    <w:name w:val="TAL Car"/>
    <w:link w:val="TAL"/>
    <w:qFormat/>
    <w:locked/>
    <w:rsid w:val="00AC2B7C"/>
    <w:rPr>
      <w:rFonts w:ascii="Arial" w:hAnsi="Arial" w:cs="Arial"/>
      <w:color w:val="0000FF"/>
      <w:kern w:val="2"/>
      <w:sz w:val="18"/>
      <w:lang w:val="en-GB" w:eastAsia="en-US"/>
    </w:rPr>
  </w:style>
  <w:style w:type="paragraph" w:customStyle="1" w:styleId="TAL">
    <w:name w:val="TAL"/>
    <w:basedOn w:val="a0"/>
    <w:link w:val="TALCar"/>
    <w:qFormat/>
    <w:rsid w:val="00AC2B7C"/>
    <w:pPr>
      <w:keepNext/>
      <w:keepLines/>
    </w:pPr>
    <w:rPr>
      <w:rFonts w:ascii="Arial" w:eastAsia="宋体" w:hAnsi="Arial" w:cs="Arial"/>
      <w:color w:val="0000FF"/>
      <w:kern w:val="2"/>
      <w:sz w:val="18"/>
      <w:szCs w:val="20"/>
      <w:lang w:val="en-GB"/>
    </w:rPr>
  </w:style>
  <w:style w:type="paragraph" w:customStyle="1" w:styleId="TAN">
    <w:name w:val="TAN"/>
    <w:basedOn w:val="TAL"/>
    <w:qFormat/>
    <w:rsid w:val="00AC2B7C"/>
    <w:pPr>
      <w:ind w:left="851" w:hanging="851"/>
    </w:pPr>
  </w:style>
  <w:style w:type="paragraph" w:customStyle="1" w:styleId="LGTdoc">
    <w:name w:val="LGTdoc_본문"/>
    <w:basedOn w:val="a0"/>
    <w:qFormat/>
    <w:rsid w:val="00AC2B7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link w:val="3"/>
    <w:qFormat/>
    <w:rsid w:val="00AC2B7C"/>
    <w:rPr>
      <w:rFonts w:ascii="Arial" w:eastAsia="MS Mincho" w:hAnsi="Arial" w:cs="Arial"/>
      <w:b/>
      <w:bCs/>
      <w:sz w:val="26"/>
      <w:szCs w:val="26"/>
      <w:lang w:eastAsia="en-US"/>
    </w:rPr>
  </w:style>
  <w:style w:type="character" w:customStyle="1" w:styleId="afc">
    <w:name w:val="列表段落 字符"/>
    <w:aliases w:val="- Bullets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
    <w:uiPriority w:val="34"/>
    <w:qFormat/>
    <w:locked/>
    <w:rsid w:val="00AC2B7C"/>
    <w:rPr>
      <w:rFonts w:cs="宋体"/>
    </w:rPr>
  </w:style>
  <w:style w:type="paragraph" w:customStyle="1" w:styleId="maintext">
    <w:name w:val="main text"/>
    <w:basedOn w:val="a0"/>
    <w:link w:val="maintextChar"/>
    <w:qFormat/>
    <w:rsid w:val="00AC2B7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AC2B7C"/>
    <w:rPr>
      <w:rFonts w:eastAsia="Malgun Gothic" w:cs="Batang"/>
      <w:lang w:val="en-GB" w:eastAsia="ko-KR"/>
    </w:rPr>
  </w:style>
  <w:style w:type="character" w:customStyle="1" w:styleId="high-light-bg">
    <w:name w:val="high-light-bg"/>
    <w:qFormat/>
    <w:rsid w:val="00AC2B7C"/>
  </w:style>
  <w:style w:type="character" w:customStyle="1" w:styleId="apple-converted-space">
    <w:name w:val="apple-converted-space"/>
    <w:qFormat/>
    <w:rsid w:val="00AC2B7C"/>
  </w:style>
  <w:style w:type="character" w:customStyle="1" w:styleId="af9">
    <w:name w:val="纯文本 字符"/>
    <w:link w:val="af8"/>
    <w:uiPriority w:val="99"/>
    <w:qFormat/>
    <w:rsid w:val="00AC2B7C"/>
    <w:rPr>
      <w:rFonts w:ascii="Calibri" w:eastAsia="宋体" w:hAnsi="Calibri" w:cs="宋体"/>
      <w:color w:val="0000FF"/>
      <w:kern w:val="2"/>
      <w:sz w:val="22"/>
      <w:szCs w:val="22"/>
      <w:lang w:val="en-US" w:eastAsia="zh-CN" w:bidi="ar-SA"/>
    </w:rPr>
  </w:style>
  <w:style w:type="character" w:styleId="afd">
    <w:name w:val="Placeholder Text"/>
    <w:basedOn w:val="a2"/>
    <w:uiPriority w:val="99"/>
    <w:semiHidden/>
    <w:qFormat/>
    <w:rsid w:val="00AC2B7C"/>
    <w:rPr>
      <w:rFonts w:ascii="Arial" w:eastAsia="宋体" w:hAnsi="Arial" w:cs="Arial"/>
      <w:color w:val="0000FF"/>
      <w:kern w:val="2"/>
      <w:lang w:val="en-US" w:eastAsia="zh-CN" w:bidi="ar-SA"/>
    </w:rPr>
  </w:style>
  <w:style w:type="character" w:customStyle="1" w:styleId="ab">
    <w:name w:val="批注文字 字符"/>
    <w:link w:val="aa"/>
    <w:uiPriority w:val="99"/>
    <w:qFormat/>
    <w:rsid w:val="00AC2B7C"/>
    <w:rPr>
      <w:rFonts w:eastAsia="Times New Roman"/>
      <w:szCs w:val="24"/>
      <w:lang w:eastAsia="en-US"/>
    </w:rPr>
  </w:style>
  <w:style w:type="character" w:customStyle="1" w:styleId="af1">
    <w:name w:val="页眉 字符"/>
    <w:link w:val="af0"/>
    <w:qFormat/>
    <w:rsid w:val="00AC2B7C"/>
    <w:rPr>
      <w:rFonts w:ascii="Arial" w:eastAsia="MS Mincho" w:hAnsi="Arial"/>
      <w:b/>
      <w:szCs w:val="24"/>
      <w:lang w:eastAsia="en-US"/>
    </w:rPr>
  </w:style>
  <w:style w:type="character" w:customStyle="1" w:styleId="TACChar">
    <w:name w:val="TAC Char"/>
    <w:link w:val="TAC"/>
    <w:qFormat/>
    <w:locked/>
    <w:rsid w:val="00AC2B7C"/>
    <w:rPr>
      <w:rFonts w:ascii="Arial" w:eastAsia="Times New Roman" w:hAnsi="Arial"/>
      <w:sz w:val="18"/>
      <w:lang w:val="en-GB" w:eastAsia="ja-JP"/>
    </w:rPr>
  </w:style>
  <w:style w:type="character" w:customStyle="1" w:styleId="TAHCar">
    <w:name w:val="TAH Car"/>
    <w:link w:val="TAH"/>
    <w:qFormat/>
    <w:rsid w:val="00AC2B7C"/>
    <w:rPr>
      <w:rFonts w:ascii="Arial" w:eastAsia="Times New Roman" w:hAnsi="Arial"/>
      <w:b/>
      <w:sz w:val="18"/>
      <w:lang w:val="en-GB" w:eastAsia="ja-JP"/>
    </w:rPr>
  </w:style>
  <w:style w:type="character" w:customStyle="1" w:styleId="TALChar">
    <w:name w:val="TAL Char"/>
    <w:qFormat/>
    <w:locked/>
    <w:rsid w:val="00AC2B7C"/>
    <w:rPr>
      <w:rFonts w:ascii="Arial" w:eastAsia="宋体" w:hAnsi="Arial"/>
      <w:sz w:val="18"/>
      <w:lang w:eastAsia="en-US"/>
    </w:rPr>
  </w:style>
  <w:style w:type="paragraph" w:customStyle="1" w:styleId="ListParagraph1">
    <w:name w:val="List Paragraph1"/>
    <w:basedOn w:val="a0"/>
    <w:qFormat/>
    <w:rsid w:val="00AC2B7C"/>
    <w:pPr>
      <w:ind w:left="720"/>
      <w:contextualSpacing/>
    </w:pPr>
    <w:rPr>
      <w:sz w:val="24"/>
      <w:lang w:eastAsia="zh-CN"/>
    </w:rPr>
  </w:style>
  <w:style w:type="character" w:customStyle="1" w:styleId="Char10">
    <w:name w:val="正文文本 Char1"/>
    <w:qFormat/>
    <w:rsid w:val="00AC2B7C"/>
    <w:rPr>
      <w:rFonts w:eastAsia="MS Mincho"/>
      <w:szCs w:val="24"/>
      <w:lang w:val="en-US" w:eastAsia="en-US" w:bidi="ar-SA"/>
    </w:rPr>
  </w:style>
  <w:style w:type="character" w:customStyle="1" w:styleId="proposalChar">
    <w:name w:val="proposal Char"/>
    <w:link w:val="proposal"/>
    <w:qFormat/>
    <w:rsid w:val="00AC2B7C"/>
    <w:rPr>
      <w:b/>
      <w:i/>
      <w:sz w:val="22"/>
      <w:szCs w:val="22"/>
      <w:lang w:eastAsia="ko-KR"/>
    </w:rPr>
  </w:style>
  <w:style w:type="paragraph" w:customStyle="1" w:styleId="proposal">
    <w:name w:val="proposal"/>
    <w:basedOn w:val="a0"/>
    <w:link w:val="proposalChar"/>
    <w:qFormat/>
    <w:rsid w:val="00AC2B7C"/>
    <w:pPr>
      <w:spacing w:before="60" w:after="180" w:line="360" w:lineRule="atLeast"/>
      <w:jc w:val="both"/>
    </w:pPr>
    <w:rPr>
      <w:rFonts w:eastAsia="宋体"/>
      <w:b/>
      <w:i/>
      <w:sz w:val="22"/>
      <w:szCs w:val="22"/>
      <w:lang w:eastAsia="ko-KR"/>
    </w:rPr>
  </w:style>
  <w:style w:type="character" w:customStyle="1" w:styleId="af">
    <w:name w:val="页脚 字符"/>
    <w:basedOn w:val="a2"/>
    <w:link w:val="ae"/>
    <w:uiPriority w:val="99"/>
    <w:qFormat/>
    <w:rsid w:val="00AC2B7C"/>
    <w:rPr>
      <w:rFonts w:eastAsia="Times New Roman"/>
      <w:sz w:val="18"/>
      <w:szCs w:val="18"/>
      <w:lang w:eastAsia="en-US"/>
    </w:rPr>
  </w:style>
  <w:style w:type="paragraph" w:customStyle="1" w:styleId="Reference">
    <w:name w:val="Reference"/>
    <w:basedOn w:val="a1"/>
    <w:rsid w:val="009A01A8"/>
    <w:pPr>
      <w:numPr>
        <w:numId w:val="18"/>
      </w:numPr>
      <w:spacing w:line="259" w:lineRule="auto"/>
    </w:pPr>
    <w:rPr>
      <w:rFonts w:ascii="Arial" w:eastAsiaTheme="minorHAnsi" w:hAnsi="Arial" w:cstheme="minorBidi"/>
      <w:szCs w:val="22"/>
      <w:lang w:eastAsia="zh-CN"/>
    </w:rPr>
  </w:style>
  <w:style w:type="table" w:styleId="afe">
    <w:name w:val="Table Theme"/>
    <w:basedOn w:val="a3"/>
    <w:rsid w:val="009A0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a0"/>
    <w:link w:val="00TextChar"/>
    <w:qFormat/>
    <w:rsid w:val="00714E37"/>
    <w:pPr>
      <w:spacing w:before="120" w:after="120" w:line="264" w:lineRule="auto"/>
      <w:jc w:val="both"/>
    </w:pPr>
    <w:rPr>
      <w:rFonts w:eastAsia="宋体"/>
      <w:lang w:eastAsia="zh-CN"/>
    </w:rPr>
  </w:style>
  <w:style w:type="character" w:customStyle="1" w:styleId="00TextChar">
    <w:name w:val="00_Text Char"/>
    <w:basedOn w:val="a2"/>
    <w:link w:val="00Text"/>
    <w:rsid w:val="00714E37"/>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22555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1943</Words>
  <Characters>10369</Characters>
  <Application>Microsoft Office Word</Application>
  <DocSecurity>0</DocSecurity>
  <Lines>158</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徐婧(Cathy)</cp:lastModifiedBy>
  <cp:revision>2</cp:revision>
  <cp:lastPrinted>2019-08-12T04:10:00Z</cp:lastPrinted>
  <dcterms:created xsi:type="dcterms:W3CDTF">2021-08-06T10:41:00Z</dcterms:created>
  <dcterms:modified xsi:type="dcterms:W3CDTF">2021-08-06T10:41:00Z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1033-11.1.0.9719</vt:lpwstr>
  </property>
</Properties>
</file>